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F0C73" w:rsidRDefault="0056149F">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281181" w:rsidRDefault="00281181" w:rsidP="0056149F">
            <w:pPr>
              <w:rPr>
                <w:rFonts w:ascii="Arial" w:hAnsi="Arial"/>
                <w:b/>
                <w:bCs/>
                <w:noProof w:val="0"/>
                <w:rtl/>
              </w:rPr>
            </w:pPr>
            <w:r>
              <w:rPr>
                <w:rFonts w:ascii="Arial" w:hAnsi="Arial" w:hint="cs"/>
                <w:b/>
                <w:bCs/>
                <w:noProof w:val="0"/>
                <w:rtl/>
              </w:rPr>
              <w:t>******</w:t>
            </w:r>
          </w:p>
          <w:p w:rsidR="0056149F" w:rsidRPr="0056149F" w:rsidRDefault="0056149F" w:rsidP="0056149F">
            <w:pPr>
              <w:rPr>
                <w:rFonts w:ascii="Arial" w:hAnsi="Arial"/>
                <w:b/>
                <w:bCs/>
                <w:noProof w:val="0"/>
              </w:rPr>
            </w:pPr>
            <w:r>
              <w:rPr>
                <w:rFonts w:ascii="Arial" w:hAnsi="Arial" w:hint="cs"/>
                <w:b/>
                <w:bCs/>
                <w:noProof w:val="0"/>
                <w:rtl/>
              </w:rPr>
              <w:t>ע"י ב"כ עו"ד מיכאל אביב</w:t>
            </w:r>
          </w:p>
        </w:tc>
      </w:tr>
      <w:tr w:rsidR="006816EC" w:rsidTr="006816EC">
        <w:trPr>
          <w:jc w:val="center"/>
        </w:trPr>
        <w:tc>
          <w:tcPr>
            <w:tcW w:w="8820" w:type="dxa"/>
            <w:gridSpan w:val="3"/>
          </w:tcPr>
          <w:p w:rsidR="006816EC" w:rsidRPr="0056149F"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21339">
            <w:pPr>
              <w:rPr>
                <w:rFonts w:ascii="Arial (W1)" w:hAnsi="Arial (W1)"/>
                <w:b/>
                <w:bCs/>
                <w:noProof w:val="0"/>
                <w:sz w:val="28"/>
                <w:szCs w:val="28"/>
              </w:rPr>
            </w:pPr>
            <w:sdt>
              <w:sdtPr>
                <w:rPr>
                  <w:rFonts w:hint="cs"/>
                  <w:rtl/>
                </w:rPr>
                <w:alias w:val="1184"/>
                <w:tag w:val="1184"/>
                <w:id w:val="-910234160"/>
                <w:text w:multiLine="1"/>
              </w:sdtPr>
              <w:sdtEndPr/>
              <w:sdtContent>
                <w:r w:rsidR="0056149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281181" w:rsidRDefault="00281181" w:rsidP="000011AD">
            <w:pPr>
              <w:rPr>
                <w:rFonts w:ascii="Arial (W1)" w:hAnsi="Arial (W1)"/>
                <w:b/>
                <w:bCs/>
                <w:rtl/>
              </w:rPr>
            </w:pPr>
            <w:r>
              <w:rPr>
                <w:rFonts w:ascii="Arial (W1)" w:hAnsi="Arial (W1)" w:hint="cs"/>
                <w:b/>
                <w:bCs/>
                <w:rtl/>
              </w:rPr>
              <w:t>******</w:t>
            </w:r>
          </w:p>
          <w:p w:rsidR="0056149F" w:rsidRDefault="0056149F" w:rsidP="000011AD">
            <w:pPr>
              <w:rPr>
                <w:rFonts w:ascii="Arial (W1)" w:hAnsi="Arial (W1)"/>
                <w:b/>
                <w:bCs/>
                <w:noProof w:val="0"/>
                <w:sz w:val="28"/>
                <w:szCs w:val="28"/>
              </w:rPr>
            </w:pPr>
            <w:r>
              <w:rPr>
                <w:rFonts w:ascii="Arial (W1)" w:hAnsi="Arial (W1)" w:hint="cs"/>
                <w:b/>
                <w:bCs/>
                <w:rtl/>
              </w:rPr>
              <w:t>ע"י ב"כ עו"ד מקסים לפקין, עו"ד מירב גואטה-כהן ו</w:t>
            </w:r>
            <w:r w:rsidR="000011AD">
              <w:rPr>
                <w:rFonts w:ascii="Arial (W1)" w:hAnsi="Arial (W1)" w:hint="cs"/>
                <w:b/>
                <w:bCs/>
                <w:rtl/>
              </w:rPr>
              <w:t>פ</w:t>
            </w:r>
            <w:r>
              <w:rPr>
                <w:rFonts w:ascii="Arial (W1)" w:hAnsi="Arial (W1)" w:hint="cs"/>
                <w:b/>
                <w:bCs/>
                <w:rtl/>
              </w:rPr>
              <w:t>רופ'</w:t>
            </w:r>
            <w:r w:rsidR="001066BD">
              <w:rPr>
                <w:rFonts w:ascii="Arial (W1)" w:hAnsi="Arial (W1)" w:hint="cs"/>
                <w:b/>
                <w:bCs/>
                <w:rtl/>
              </w:rPr>
              <w:t xml:space="preserve"> שחר ליפשיץ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BF0C73" w:rsidRDefault="00BF0C73">
            <w:pPr>
              <w:rPr>
                <w:rFonts w:ascii="David" w:eastAsia="David" w:hAnsi="David"/>
                <w:noProof w:val="0"/>
              </w:rPr>
            </w:pPr>
          </w:p>
        </w:tc>
        <w:tc>
          <w:tcPr>
            <w:tcW w:w="5571" w:type="dxa"/>
          </w:tcPr>
          <w:p w:rsidR="00BF0C73" w:rsidRDefault="00BF0C73">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99471D" w:rsidRPr="0099471D" w:rsidRDefault="0099471D" w:rsidP="00971E11">
      <w:pPr>
        <w:spacing w:line="360" w:lineRule="auto"/>
        <w:jc w:val="both"/>
        <w:rPr>
          <w:rFonts w:ascii="Arial" w:hAnsi="Arial"/>
          <w:noProof w:val="0"/>
          <w:rtl/>
        </w:rPr>
      </w:pPr>
      <w:r w:rsidRPr="0099471D">
        <w:rPr>
          <w:rFonts w:ascii="Arial" w:hAnsi="Arial"/>
          <w:noProof w:val="0"/>
          <w:rtl/>
        </w:rPr>
        <w:t>בפני תביעה הנוגעת לאופן חלוקת רכוש הרשום על שם</w:t>
      </w:r>
      <w:r w:rsidR="00971E11">
        <w:rPr>
          <w:rFonts w:ascii="Arial" w:hAnsi="Arial" w:hint="cs"/>
          <w:noProof w:val="0"/>
          <w:rtl/>
        </w:rPr>
        <w:t xml:space="preserve"> מי מהצדדים, רובו על שם </w:t>
      </w:r>
      <w:r w:rsidRPr="0099471D">
        <w:rPr>
          <w:rFonts w:ascii="Arial" w:hAnsi="Arial"/>
          <w:noProof w:val="0"/>
          <w:rtl/>
        </w:rPr>
        <w:t>האיש בלבד, כאשר האישה טוענת שכולו משותף והאיש טוען שרק חלקו משותף וחלקו האחר נרכש בסיוע מסיבי או מימון מלא של הוריו</w:t>
      </w:r>
      <w:r w:rsidR="005842F6">
        <w:rPr>
          <w:rFonts w:ascii="Arial" w:hAnsi="Arial" w:hint="cs"/>
          <w:noProof w:val="0"/>
          <w:rtl/>
        </w:rPr>
        <w:t xml:space="preserve"> ודודו</w:t>
      </w:r>
      <w:r w:rsidRPr="0099471D">
        <w:rPr>
          <w:rFonts w:ascii="Arial" w:hAnsi="Arial"/>
          <w:noProof w:val="0"/>
          <w:rtl/>
        </w:rPr>
        <w:t>, נרשם על שמו בלבד ואינו בר איזון.</w:t>
      </w:r>
    </w:p>
    <w:p w:rsidR="0099471D" w:rsidRPr="0099471D" w:rsidRDefault="0099471D" w:rsidP="0099471D">
      <w:pPr>
        <w:spacing w:line="360" w:lineRule="auto"/>
        <w:rPr>
          <w:rFonts w:ascii="Arial" w:hAnsi="Arial"/>
          <w:noProof w:val="0"/>
          <w:rtl/>
        </w:rPr>
      </w:pPr>
    </w:p>
    <w:p w:rsidR="0099471D" w:rsidRPr="000011AD" w:rsidRDefault="0099471D" w:rsidP="0099471D">
      <w:pPr>
        <w:spacing w:line="360" w:lineRule="auto"/>
        <w:rPr>
          <w:rFonts w:ascii="Arial" w:hAnsi="Arial"/>
          <w:b/>
          <w:bCs/>
          <w:noProof w:val="0"/>
          <w:u w:val="single"/>
          <w:rtl/>
        </w:rPr>
      </w:pPr>
      <w:r w:rsidRPr="000011AD">
        <w:rPr>
          <w:rFonts w:ascii="Arial" w:hAnsi="Arial"/>
          <w:b/>
          <w:bCs/>
          <w:noProof w:val="0"/>
          <w:u w:val="single"/>
          <w:rtl/>
        </w:rPr>
        <w:t>רקע כללי:</w:t>
      </w:r>
    </w:p>
    <w:p w:rsidR="0099471D" w:rsidRPr="0099471D" w:rsidRDefault="0099471D" w:rsidP="0099471D">
      <w:pPr>
        <w:spacing w:line="360" w:lineRule="auto"/>
        <w:rPr>
          <w:rFonts w:ascii="Arial" w:hAnsi="Arial"/>
          <w:noProof w:val="0"/>
          <w:rtl/>
        </w:rPr>
      </w:pPr>
    </w:p>
    <w:p w:rsidR="0099471D" w:rsidRDefault="0099471D" w:rsidP="0008744A">
      <w:pPr>
        <w:pStyle w:val="ad"/>
        <w:numPr>
          <w:ilvl w:val="0"/>
          <w:numId w:val="4"/>
        </w:numPr>
        <w:spacing w:line="360" w:lineRule="auto"/>
        <w:ind w:left="720"/>
        <w:jc w:val="both"/>
        <w:rPr>
          <w:rFonts w:ascii="Arial" w:hAnsi="Arial"/>
          <w:noProof w:val="0"/>
        </w:rPr>
      </w:pPr>
      <w:r w:rsidRPr="00EC7834">
        <w:rPr>
          <w:rFonts w:ascii="Arial" w:hAnsi="Arial"/>
          <w:noProof w:val="0"/>
          <w:rtl/>
        </w:rPr>
        <w:t>הצדדים לה</w:t>
      </w:r>
      <w:r w:rsidR="0008744A">
        <w:rPr>
          <w:rFonts w:ascii="Arial" w:hAnsi="Arial"/>
          <w:noProof w:val="0"/>
          <w:rtl/>
        </w:rPr>
        <w:t>ליך הכירו בשנת 1991, נישאו ביום</w:t>
      </w:r>
      <w:r w:rsidR="0008744A">
        <w:rPr>
          <w:rFonts w:ascii="Arial" w:hAnsi="Arial" w:hint="cs"/>
          <w:noProof w:val="0"/>
          <w:rtl/>
        </w:rPr>
        <w:t xml:space="preserve"> 95.*.*. </w:t>
      </w:r>
      <w:r w:rsidRPr="00EC7834">
        <w:rPr>
          <w:rFonts w:ascii="Arial" w:hAnsi="Arial"/>
          <w:noProof w:val="0"/>
          <w:rtl/>
        </w:rPr>
        <w:t xml:space="preserve">והתגרשו בשנת 2020. </w:t>
      </w:r>
    </w:p>
    <w:p w:rsidR="00EC7834" w:rsidRPr="00EC7834" w:rsidRDefault="00EC7834" w:rsidP="00B964EA">
      <w:pPr>
        <w:pStyle w:val="ad"/>
        <w:spacing w:line="360" w:lineRule="auto"/>
        <w:jc w:val="both"/>
        <w:rPr>
          <w:rFonts w:ascii="Arial" w:hAnsi="Arial"/>
          <w:noProof w:val="0"/>
          <w:rtl/>
        </w:rPr>
      </w:pPr>
    </w:p>
    <w:p w:rsidR="0099471D" w:rsidRDefault="0099471D" w:rsidP="0008744A">
      <w:pPr>
        <w:pStyle w:val="ad"/>
        <w:numPr>
          <w:ilvl w:val="0"/>
          <w:numId w:val="4"/>
        </w:numPr>
        <w:spacing w:line="360" w:lineRule="auto"/>
        <w:ind w:left="720"/>
        <w:jc w:val="both"/>
        <w:rPr>
          <w:rFonts w:ascii="Arial" w:hAnsi="Arial"/>
          <w:noProof w:val="0"/>
        </w:rPr>
      </w:pPr>
      <w:r w:rsidRPr="00EC7834">
        <w:rPr>
          <w:rFonts w:ascii="Arial" w:hAnsi="Arial"/>
          <w:noProof w:val="0"/>
          <w:rtl/>
        </w:rPr>
        <w:t xml:space="preserve">לצדדים </w:t>
      </w:r>
      <w:r w:rsidR="0008744A">
        <w:rPr>
          <w:rFonts w:ascii="Arial" w:hAnsi="Arial" w:hint="cs"/>
          <w:noProof w:val="0"/>
          <w:rtl/>
        </w:rPr>
        <w:t xml:space="preserve">*** </w:t>
      </w:r>
      <w:r w:rsidRPr="00EC7834">
        <w:rPr>
          <w:rFonts w:ascii="Arial" w:hAnsi="Arial"/>
          <w:noProof w:val="0"/>
          <w:rtl/>
        </w:rPr>
        <w:t>בנים, אחד מהם עודנו קטין.</w:t>
      </w:r>
    </w:p>
    <w:p w:rsidR="00EC7834" w:rsidRDefault="00EC7834" w:rsidP="00B964EA">
      <w:pPr>
        <w:pStyle w:val="ad"/>
        <w:spacing w:line="360" w:lineRule="auto"/>
        <w:jc w:val="both"/>
        <w:rPr>
          <w:rFonts w:ascii="Arial" w:hAnsi="Arial"/>
          <w:noProof w:val="0"/>
        </w:rPr>
      </w:pPr>
    </w:p>
    <w:p w:rsidR="0099471D" w:rsidRDefault="00EC7834" w:rsidP="00B964EA">
      <w:pPr>
        <w:pStyle w:val="ad"/>
        <w:numPr>
          <w:ilvl w:val="0"/>
          <w:numId w:val="4"/>
        </w:numPr>
        <w:spacing w:line="360" w:lineRule="auto"/>
        <w:ind w:left="720"/>
        <w:jc w:val="both"/>
        <w:rPr>
          <w:rFonts w:ascii="Arial" w:hAnsi="Arial"/>
          <w:noProof w:val="0"/>
        </w:rPr>
      </w:pPr>
      <w:r w:rsidRPr="00EC7834">
        <w:rPr>
          <w:rFonts w:ascii="Arial" w:hAnsi="Arial" w:hint="cs"/>
          <w:noProof w:val="0"/>
          <w:rtl/>
        </w:rPr>
        <w:t>ערכו</w:t>
      </w:r>
      <w:r w:rsidR="0099471D" w:rsidRPr="00EC7834">
        <w:rPr>
          <w:rFonts w:ascii="Arial" w:hAnsi="Arial"/>
          <w:noProof w:val="0"/>
          <w:rtl/>
        </w:rPr>
        <w:t xml:space="preserve"> של הרכוש שבמחלוקת, לפי חוו"ד שמאיות, עומד על סך של כ – 170 מיליון ₪. הרכוש כולל בעיקר נכסי נדל"ן</w:t>
      </w:r>
      <w:r w:rsidR="005916A4" w:rsidRPr="00EC7834">
        <w:rPr>
          <w:rFonts w:ascii="Arial" w:hAnsi="Arial" w:hint="cs"/>
          <w:noProof w:val="0"/>
          <w:rtl/>
        </w:rPr>
        <w:t xml:space="preserve"> ומניות בחברות המחזיקות בנדל"ן.</w:t>
      </w:r>
    </w:p>
    <w:p w:rsidR="00EC7834" w:rsidRPr="00EC7834" w:rsidRDefault="00EC7834" w:rsidP="00B964EA">
      <w:pPr>
        <w:pStyle w:val="ad"/>
        <w:jc w:val="both"/>
        <w:rPr>
          <w:rFonts w:ascii="Arial" w:hAnsi="Arial"/>
          <w:noProof w:val="0"/>
          <w:rtl/>
        </w:rPr>
      </w:pPr>
    </w:p>
    <w:p w:rsidR="00971E11" w:rsidRDefault="00EC7834" w:rsidP="005842F6">
      <w:pPr>
        <w:pStyle w:val="ad"/>
        <w:numPr>
          <w:ilvl w:val="0"/>
          <w:numId w:val="4"/>
        </w:numPr>
        <w:spacing w:line="360" w:lineRule="auto"/>
        <w:ind w:left="720"/>
        <w:jc w:val="both"/>
        <w:rPr>
          <w:rFonts w:ascii="Arial" w:hAnsi="Arial"/>
          <w:noProof w:val="0"/>
        </w:rPr>
      </w:pPr>
      <w:r w:rsidRPr="00140817">
        <w:rPr>
          <w:rFonts w:ascii="Arial" w:hAnsi="Arial" w:hint="cs"/>
          <w:noProof w:val="0"/>
          <w:rtl/>
        </w:rPr>
        <w:t>הוסכם  על הצדדים</w:t>
      </w:r>
      <w:r w:rsidR="0099471D" w:rsidRPr="00140817">
        <w:rPr>
          <w:rFonts w:ascii="Arial" w:hAnsi="Arial"/>
          <w:noProof w:val="0"/>
          <w:rtl/>
        </w:rPr>
        <w:t xml:space="preserve">, כפי שיבואר בהמשך, שהנכסים </w:t>
      </w:r>
      <w:r w:rsidR="005842F6">
        <w:rPr>
          <w:rFonts w:ascii="Arial" w:hAnsi="Arial" w:hint="cs"/>
          <w:noProof w:val="0"/>
          <w:rtl/>
        </w:rPr>
        <w:t>שב</w:t>
      </w:r>
      <w:r w:rsidR="0099471D" w:rsidRPr="00140817">
        <w:rPr>
          <w:rFonts w:ascii="Arial" w:hAnsi="Arial"/>
          <w:noProof w:val="0"/>
          <w:rtl/>
        </w:rPr>
        <w:t xml:space="preserve">מחלוקת, נרכשו </w:t>
      </w:r>
      <w:r w:rsidR="00971E11">
        <w:rPr>
          <w:rFonts w:ascii="Arial" w:hAnsi="Arial" w:hint="cs"/>
          <w:noProof w:val="0"/>
          <w:rtl/>
        </w:rPr>
        <w:t xml:space="preserve">בחלקם </w:t>
      </w:r>
      <w:r w:rsidR="0099471D" w:rsidRPr="00140817">
        <w:rPr>
          <w:rFonts w:ascii="Arial" w:hAnsi="Arial"/>
          <w:noProof w:val="0"/>
          <w:rtl/>
        </w:rPr>
        <w:t>מכספים שהועברו מחשבון בנק הרשום על שם אביו של האיש.</w:t>
      </w:r>
      <w:r w:rsidR="00AC5EA1" w:rsidRPr="00140817">
        <w:rPr>
          <w:rFonts w:ascii="Arial" w:hAnsi="Arial" w:hint="cs"/>
          <w:noProof w:val="0"/>
          <w:rtl/>
        </w:rPr>
        <w:t xml:space="preserve"> יחד עם זאת, </w:t>
      </w:r>
      <w:r w:rsidRPr="00140817">
        <w:rPr>
          <w:rFonts w:ascii="Arial" w:hAnsi="Arial" w:hint="cs"/>
          <w:noProof w:val="0"/>
          <w:rtl/>
        </w:rPr>
        <w:t xml:space="preserve">עם תום הבירור המשפטי </w:t>
      </w:r>
      <w:r w:rsidR="00AC5EA1" w:rsidRPr="00140817">
        <w:rPr>
          <w:rFonts w:ascii="Arial" w:hAnsi="Arial" w:hint="cs"/>
          <w:noProof w:val="0"/>
          <w:rtl/>
        </w:rPr>
        <w:t>לא נותר ספק, כי הצדדים הפקידו כספים של התא המשפחתי בחשבונות בנק על שם אחרים, לרבות חשבונות על שם אבי האיש.</w:t>
      </w:r>
      <w:r w:rsidRPr="00140817">
        <w:rPr>
          <w:rFonts w:ascii="Arial" w:hAnsi="Arial" w:hint="cs"/>
          <w:noProof w:val="0"/>
          <w:rtl/>
        </w:rPr>
        <w:t xml:space="preserve"> </w:t>
      </w:r>
    </w:p>
    <w:p w:rsidR="00971E11" w:rsidRPr="00971E11" w:rsidRDefault="00971E11" w:rsidP="00971E11">
      <w:pPr>
        <w:pStyle w:val="ad"/>
        <w:rPr>
          <w:rFonts w:ascii="Arial" w:hAnsi="Arial"/>
          <w:noProof w:val="0"/>
          <w:rtl/>
        </w:rPr>
      </w:pPr>
    </w:p>
    <w:p w:rsidR="0099471D" w:rsidRDefault="00EC7834" w:rsidP="00971E11">
      <w:pPr>
        <w:pStyle w:val="ad"/>
        <w:numPr>
          <w:ilvl w:val="0"/>
          <w:numId w:val="4"/>
        </w:numPr>
        <w:spacing w:line="360" w:lineRule="auto"/>
        <w:ind w:left="720"/>
        <w:jc w:val="both"/>
        <w:rPr>
          <w:rFonts w:ascii="Arial" w:hAnsi="Arial"/>
          <w:noProof w:val="0"/>
        </w:rPr>
      </w:pPr>
      <w:r w:rsidRPr="00140817">
        <w:rPr>
          <w:rFonts w:ascii="Arial" w:hAnsi="Arial" w:hint="cs"/>
          <w:noProof w:val="0"/>
          <w:rtl/>
        </w:rPr>
        <w:t>חרף מאמצי הבירור</w:t>
      </w:r>
      <w:r w:rsidR="00140817" w:rsidRPr="00140817">
        <w:rPr>
          <w:rFonts w:ascii="Arial" w:hAnsi="Arial" w:hint="cs"/>
          <w:noProof w:val="0"/>
          <w:rtl/>
        </w:rPr>
        <w:t>, אין בפני בית המשפט מסקנה ברורה באשר לסכומים שעברו מבני הזוג לחשבונות הורי האיש וסכומים שעברו מחשבונות הורי האיש לבני הזוג</w:t>
      </w:r>
      <w:r w:rsidR="0007403D">
        <w:rPr>
          <w:rFonts w:ascii="Arial" w:hAnsi="Arial" w:hint="cs"/>
          <w:noProof w:val="0"/>
          <w:rtl/>
        </w:rPr>
        <w:t xml:space="preserve">, </w:t>
      </w:r>
      <w:r w:rsidR="00971E11">
        <w:rPr>
          <w:rFonts w:ascii="Arial" w:hAnsi="Arial" w:hint="cs"/>
          <w:noProof w:val="0"/>
          <w:rtl/>
        </w:rPr>
        <w:t xml:space="preserve">עבור </w:t>
      </w:r>
      <w:r w:rsidR="0007403D">
        <w:rPr>
          <w:rFonts w:ascii="Arial" w:hAnsi="Arial" w:hint="cs"/>
          <w:noProof w:val="0"/>
          <w:rtl/>
        </w:rPr>
        <w:t>מחיה שוטפת ורכישת נכסים</w:t>
      </w:r>
      <w:r w:rsidR="00140817" w:rsidRPr="00140817">
        <w:rPr>
          <w:rFonts w:ascii="Arial" w:hAnsi="Arial" w:hint="cs"/>
          <w:noProof w:val="0"/>
          <w:rtl/>
        </w:rPr>
        <w:t>.</w:t>
      </w:r>
    </w:p>
    <w:p w:rsidR="00CD5D60" w:rsidRPr="00CD5D60" w:rsidRDefault="00CD5D60" w:rsidP="00B964EA">
      <w:pPr>
        <w:pStyle w:val="ad"/>
        <w:jc w:val="both"/>
        <w:rPr>
          <w:rFonts w:ascii="Arial" w:hAnsi="Arial"/>
          <w:noProof w:val="0"/>
          <w:rtl/>
        </w:rPr>
      </w:pPr>
    </w:p>
    <w:p w:rsidR="0099471D" w:rsidRDefault="00140817" w:rsidP="004D3107">
      <w:pPr>
        <w:pStyle w:val="ad"/>
        <w:numPr>
          <w:ilvl w:val="0"/>
          <w:numId w:val="4"/>
        </w:numPr>
        <w:spacing w:line="360" w:lineRule="auto"/>
        <w:ind w:left="720"/>
        <w:jc w:val="both"/>
        <w:rPr>
          <w:rFonts w:ascii="Arial" w:hAnsi="Arial"/>
          <w:noProof w:val="0"/>
        </w:rPr>
      </w:pPr>
      <w:r w:rsidRPr="00140817">
        <w:rPr>
          <w:rFonts w:ascii="Arial" w:hAnsi="Arial" w:hint="cs"/>
          <w:noProof w:val="0"/>
          <w:rtl/>
        </w:rPr>
        <w:t xml:space="preserve">בשנים </w:t>
      </w:r>
      <w:r w:rsidR="0099471D" w:rsidRPr="00140817">
        <w:rPr>
          <w:rFonts w:ascii="Arial" w:hAnsi="Arial"/>
          <w:noProof w:val="0"/>
          <w:rtl/>
        </w:rPr>
        <w:t>הראשונות לנישואין, הכנסות הצדדים מעבודה נבעו מחברת "</w:t>
      </w:r>
      <w:r w:rsidR="0008744A">
        <w:rPr>
          <w:rFonts w:ascii="Arial" w:hAnsi="Arial" w:hint="cs"/>
          <w:noProof w:val="0"/>
          <w:rtl/>
        </w:rPr>
        <w:t>****</w:t>
      </w:r>
      <w:r w:rsidR="0099471D" w:rsidRPr="00140817">
        <w:rPr>
          <w:rFonts w:ascii="Arial" w:hAnsi="Arial"/>
          <w:noProof w:val="0"/>
          <w:rtl/>
        </w:rPr>
        <w:t xml:space="preserve"> בע"מ", שעיסוקה </w:t>
      </w:r>
      <w:r w:rsidR="0008744A">
        <w:rPr>
          <w:rFonts w:ascii="Arial" w:hAnsi="Arial" w:hint="cs"/>
          <w:noProof w:val="0"/>
          <w:rtl/>
        </w:rPr>
        <w:t>****.</w:t>
      </w:r>
      <w:r w:rsidR="0099471D" w:rsidRPr="00140817">
        <w:rPr>
          <w:rFonts w:ascii="Arial" w:hAnsi="Arial"/>
          <w:noProof w:val="0"/>
          <w:rtl/>
        </w:rPr>
        <w:t xml:space="preserve"> החברה עסקה במקביל גם במתן שירותי העברות בנקאיות באמצעות מס"ב – מערכת סליקה בנקאית. חברה זו חדלה מלפעול בשנת 2000. בהמשך, האיש עסק במכירת </w:t>
      </w:r>
      <w:r w:rsidR="0008744A">
        <w:rPr>
          <w:rFonts w:ascii="Arial" w:hAnsi="Arial" w:hint="cs"/>
          <w:noProof w:val="0"/>
          <w:rtl/>
        </w:rPr>
        <w:t>****</w:t>
      </w:r>
      <w:r w:rsidR="0099471D" w:rsidRPr="00140817">
        <w:rPr>
          <w:rFonts w:ascii="Arial" w:hAnsi="Arial"/>
          <w:noProof w:val="0"/>
          <w:rtl/>
        </w:rPr>
        <w:t>, פעילות שהיתה קצרה בזמן. לאחר מכן, הוקמה חברה בשם "</w:t>
      </w:r>
      <w:r w:rsidR="004D3107">
        <w:rPr>
          <w:rFonts w:ascii="Arial" w:hAnsi="Arial" w:hint="cs"/>
          <w:noProof w:val="0"/>
          <w:rtl/>
        </w:rPr>
        <w:t xml:space="preserve">ב. </w:t>
      </w:r>
      <w:r w:rsidR="0099471D" w:rsidRPr="00140817">
        <w:rPr>
          <w:rFonts w:ascii="Arial" w:hAnsi="Arial"/>
          <w:noProof w:val="0"/>
          <w:rtl/>
        </w:rPr>
        <w:t xml:space="preserve"> בע"מ", למכירת מאגרי </w:t>
      </w:r>
      <w:r w:rsidR="0008744A">
        <w:rPr>
          <w:rFonts w:ascii="Arial" w:hAnsi="Arial" w:hint="cs"/>
          <w:noProof w:val="0"/>
          <w:rtl/>
        </w:rPr>
        <w:t>***</w:t>
      </w:r>
      <w:r w:rsidR="0099471D" w:rsidRPr="00140817">
        <w:rPr>
          <w:rFonts w:ascii="Arial" w:hAnsi="Arial"/>
          <w:noProof w:val="0"/>
          <w:rtl/>
        </w:rPr>
        <w:t>. החברה פעלה עד שנת 2010. משנת 2010 ואילך, האיש טען כי לא עבד, אך בפועל נראה כי עסק בפיתוח נכסי המקרקעין שנרכשו על ידי הצדדים.</w:t>
      </w:r>
    </w:p>
    <w:p w:rsidR="00140817" w:rsidRPr="0040132B" w:rsidRDefault="00140817" w:rsidP="00B964EA">
      <w:pPr>
        <w:pStyle w:val="ad"/>
        <w:jc w:val="both"/>
        <w:rPr>
          <w:rFonts w:ascii="Arial" w:hAnsi="Arial"/>
          <w:noProof w:val="0"/>
          <w:rtl/>
        </w:rPr>
      </w:pPr>
    </w:p>
    <w:p w:rsidR="0099471D" w:rsidRPr="00140817" w:rsidRDefault="00140817" w:rsidP="00B964EA">
      <w:pPr>
        <w:pStyle w:val="ad"/>
        <w:numPr>
          <w:ilvl w:val="0"/>
          <w:numId w:val="4"/>
        </w:numPr>
        <w:spacing w:line="360" w:lineRule="auto"/>
        <w:ind w:left="720"/>
        <w:jc w:val="both"/>
        <w:rPr>
          <w:rFonts w:ascii="Arial" w:hAnsi="Arial"/>
          <w:noProof w:val="0"/>
          <w:rtl/>
        </w:rPr>
      </w:pPr>
      <w:r w:rsidRPr="00140817">
        <w:rPr>
          <w:rFonts w:ascii="Arial" w:hAnsi="Arial" w:hint="cs"/>
          <w:noProof w:val="0"/>
          <w:rtl/>
        </w:rPr>
        <w:t xml:space="preserve">אין </w:t>
      </w:r>
      <w:r w:rsidR="0099471D" w:rsidRPr="00140817">
        <w:rPr>
          <w:rFonts w:ascii="Arial" w:hAnsi="Arial"/>
          <w:noProof w:val="0"/>
          <w:rtl/>
        </w:rPr>
        <w:t xml:space="preserve">מחלוקת כי הצדדים </w:t>
      </w:r>
      <w:r w:rsidR="0099471D" w:rsidRPr="00140817">
        <w:rPr>
          <w:rFonts w:ascii="Arial" w:hAnsi="Arial"/>
          <w:b/>
          <w:bCs/>
          <w:noProof w:val="0"/>
          <w:rtl/>
        </w:rPr>
        <w:t>לא</w:t>
      </w:r>
      <w:r w:rsidR="0099471D" w:rsidRPr="00140817">
        <w:rPr>
          <w:rFonts w:ascii="Arial" w:hAnsi="Arial"/>
          <w:noProof w:val="0"/>
          <w:rtl/>
        </w:rPr>
        <w:t xml:space="preserve"> ערכו ביניהם הסכם ממון שאושר בבית המשפט. האיש טען להסכמות מגובות במסמכים שהיו בקלסרים שנלקחו על ידי האישה עם פרוץ הקרע. הסכמים כאמור לא הוצגו.</w:t>
      </w:r>
    </w:p>
    <w:p w:rsidR="0099471D" w:rsidRPr="0099471D" w:rsidRDefault="0099471D" w:rsidP="0099471D">
      <w:pPr>
        <w:spacing w:line="360" w:lineRule="auto"/>
        <w:rPr>
          <w:rFonts w:ascii="Arial" w:hAnsi="Arial"/>
          <w:noProof w:val="0"/>
          <w:rtl/>
        </w:rPr>
      </w:pPr>
    </w:p>
    <w:p w:rsidR="0099471D" w:rsidRPr="00AC5EA1" w:rsidRDefault="0099471D" w:rsidP="0099471D">
      <w:pPr>
        <w:spacing w:line="360" w:lineRule="auto"/>
        <w:rPr>
          <w:rFonts w:ascii="Arial" w:hAnsi="Arial"/>
          <w:b/>
          <w:bCs/>
          <w:noProof w:val="0"/>
          <w:u w:val="single"/>
          <w:rtl/>
        </w:rPr>
      </w:pPr>
      <w:r w:rsidRPr="00AC5EA1">
        <w:rPr>
          <w:rFonts w:ascii="Arial" w:hAnsi="Arial"/>
          <w:b/>
          <w:bCs/>
          <w:noProof w:val="0"/>
          <w:u w:val="single"/>
          <w:rtl/>
        </w:rPr>
        <w:t>תמצית המחלוקת בין הצדדים:</w:t>
      </w:r>
    </w:p>
    <w:p w:rsidR="0099471D" w:rsidRPr="0099471D" w:rsidRDefault="0099471D" w:rsidP="00B964EA">
      <w:pPr>
        <w:spacing w:line="360" w:lineRule="auto"/>
        <w:rPr>
          <w:rFonts w:ascii="Arial" w:hAnsi="Arial"/>
          <w:noProof w:val="0"/>
          <w:rtl/>
        </w:rPr>
      </w:pPr>
    </w:p>
    <w:p w:rsidR="001952E0" w:rsidRDefault="0099471D" w:rsidP="0008744A">
      <w:pPr>
        <w:pStyle w:val="ad"/>
        <w:numPr>
          <w:ilvl w:val="0"/>
          <w:numId w:val="4"/>
        </w:numPr>
        <w:spacing w:line="360" w:lineRule="auto"/>
        <w:ind w:left="708"/>
        <w:jc w:val="both"/>
        <w:rPr>
          <w:rFonts w:ascii="Arial" w:hAnsi="Arial"/>
          <w:noProof w:val="0"/>
        </w:rPr>
      </w:pPr>
      <w:r w:rsidRPr="001952E0">
        <w:rPr>
          <w:rFonts w:ascii="Arial" w:hAnsi="Arial"/>
          <w:noProof w:val="0"/>
          <w:rtl/>
        </w:rPr>
        <w:t>לטענת האיש, תמיכה כלכלית מסיבית של משפחתו, הן במימון המחיה השוטפת והן במימון רכישת נכסים, אפשרה לצדדים לצבור נכסים</w:t>
      </w:r>
      <w:r w:rsidR="0007403D" w:rsidRPr="001952E0">
        <w:rPr>
          <w:rFonts w:ascii="Arial" w:hAnsi="Arial" w:hint="cs"/>
          <w:noProof w:val="0"/>
          <w:rtl/>
        </w:rPr>
        <w:t xml:space="preserve"> בשווי משמעותי</w:t>
      </w:r>
      <w:r w:rsidRPr="001952E0">
        <w:rPr>
          <w:rFonts w:ascii="Arial" w:hAnsi="Arial"/>
          <w:noProof w:val="0"/>
          <w:rtl/>
        </w:rPr>
        <w:t xml:space="preserve">. </w:t>
      </w:r>
      <w:r w:rsidR="00D71E6D">
        <w:rPr>
          <w:rFonts w:ascii="Arial" w:hAnsi="Arial" w:hint="cs"/>
          <w:noProof w:val="0"/>
          <w:rtl/>
        </w:rPr>
        <w:t>ח</w:t>
      </w:r>
      <w:r w:rsidRPr="001952E0">
        <w:rPr>
          <w:rFonts w:ascii="Arial" w:hAnsi="Arial"/>
          <w:noProof w:val="0"/>
          <w:rtl/>
        </w:rPr>
        <w:t xml:space="preserve">לק גדול מהנכסים שצברו הצדדים נרכש במימון מלא של משפחתו – הוריו ודודו המנוח </w:t>
      </w:r>
      <w:r w:rsidR="0008744A">
        <w:rPr>
          <w:rFonts w:ascii="Arial" w:hAnsi="Arial" w:hint="cs"/>
          <w:noProof w:val="0"/>
          <w:rtl/>
        </w:rPr>
        <w:t>י'</w:t>
      </w:r>
      <w:r w:rsidR="005944BF" w:rsidRPr="001952E0">
        <w:rPr>
          <w:rFonts w:ascii="Arial" w:hAnsi="Arial" w:hint="cs"/>
          <w:noProof w:val="0"/>
          <w:rtl/>
        </w:rPr>
        <w:t xml:space="preserve"> </w:t>
      </w:r>
      <w:r w:rsidRPr="001952E0">
        <w:rPr>
          <w:rFonts w:ascii="Arial" w:hAnsi="Arial"/>
          <w:noProof w:val="0"/>
          <w:rtl/>
        </w:rPr>
        <w:t>ז"ל</w:t>
      </w:r>
      <w:r w:rsidR="001952E0" w:rsidRPr="001952E0">
        <w:rPr>
          <w:rFonts w:ascii="Arial" w:hAnsi="Arial" w:hint="cs"/>
          <w:noProof w:val="0"/>
          <w:rtl/>
        </w:rPr>
        <w:t>, כאשר כספי הדוד הופקדו ב</w:t>
      </w:r>
      <w:r w:rsidR="00971E11">
        <w:rPr>
          <w:rFonts w:ascii="Arial" w:hAnsi="Arial" w:hint="cs"/>
          <w:noProof w:val="0"/>
          <w:rtl/>
        </w:rPr>
        <w:t xml:space="preserve">חשבון על שם אביו </w:t>
      </w:r>
      <w:r w:rsidR="001952E0" w:rsidRPr="001952E0">
        <w:rPr>
          <w:rFonts w:ascii="Arial" w:hAnsi="Arial" w:hint="cs"/>
          <w:noProof w:val="0"/>
          <w:rtl/>
        </w:rPr>
        <w:t>וממנו עברו אליו</w:t>
      </w:r>
      <w:r w:rsidRPr="001952E0">
        <w:rPr>
          <w:rFonts w:ascii="Arial" w:hAnsi="Arial"/>
          <w:noProof w:val="0"/>
          <w:rtl/>
        </w:rPr>
        <w:t xml:space="preserve">. </w:t>
      </w:r>
    </w:p>
    <w:p w:rsidR="001952E0" w:rsidRDefault="001952E0" w:rsidP="00B964EA">
      <w:pPr>
        <w:pStyle w:val="ad"/>
        <w:spacing w:line="360" w:lineRule="auto"/>
        <w:ind w:left="708"/>
        <w:jc w:val="both"/>
        <w:rPr>
          <w:rFonts w:ascii="Arial" w:hAnsi="Arial"/>
          <w:noProof w:val="0"/>
        </w:rPr>
      </w:pPr>
    </w:p>
    <w:p w:rsidR="0099471D" w:rsidRDefault="001952E0" w:rsidP="00D71E6D">
      <w:pPr>
        <w:pStyle w:val="ad"/>
        <w:numPr>
          <w:ilvl w:val="0"/>
          <w:numId w:val="4"/>
        </w:numPr>
        <w:spacing w:line="360" w:lineRule="auto"/>
        <w:ind w:left="708"/>
        <w:jc w:val="both"/>
        <w:rPr>
          <w:rFonts w:ascii="Arial" w:hAnsi="Arial"/>
          <w:noProof w:val="0"/>
        </w:rPr>
      </w:pPr>
      <w:r>
        <w:rPr>
          <w:rFonts w:ascii="Arial" w:hAnsi="Arial" w:hint="cs"/>
          <w:noProof w:val="0"/>
          <w:rtl/>
        </w:rPr>
        <w:t xml:space="preserve">לטענת האיש, </w:t>
      </w:r>
      <w:r w:rsidR="0099471D" w:rsidRPr="001952E0">
        <w:rPr>
          <w:rFonts w:ascii="Arial" w:hAnsi="Arial"/>
          <w:noProof w:val="0"/>
          <w:rtl/>
        </w:rPr>
        <w:t xml:space="preserve">נוכח מקור המימון, נרשמו </w:t>
      </w:r>
      <w:r w:rsidR="00D71E6D">
        <w:rPr>
          <w:rFonts w:ascii="Arial" w:hAnsi="Arial" w:hint="cs"/>
          <w:noProof w:val="0"/>
          <w:rtl/>
        </w:rPr>
        <w:t xml:space="preserve">מרבית </w:t>
      </w:r>
      <w:r w:rsidR="0099471D" w:rsidRPr="001952E0">
        <w:rPr>
          <w:rFonts w:ascii="Arial" w:hAnsi="Arial"/>
          <w:noProof w:val="0"/>
          <w:rtl/>
        </w:rPr>
        <w:t xml:space="preserve">הנכסים על שמו בלבד. </w:t>
      </w:r>
      <w:r w:rsidR="0040132B" w:rsidRPr="001952E0">
        <w:rPr>
          <w:rFonts w:ascii="Arial" w:hAnsi="Arial" w:hint="cs"/>
          <w:noProof w:val="0"/>
          <w:rtl/>
        </w:rPr>
        <w:t>לטענת האיש, מדובר ב"נכסים חיצוניים" שאינם ברי איזון.</w:t>
      </w:r>
      <w:r w:rsidR="00971E11">
        <w:rPr>
          <w:rFonts w:ascii="Arial" w:hAnsi="Arial" w:hint="cs"/>
          <w:noProof w:val="0"/>
          <w:rtl/>
        </w:rPr>
        <w:t xml:space="preserve"> עוד טוען, כי הצדדים חיו בהפרדה רכושית.</w:t>
      </w:r>
    </w:p>
    <w:p w:rsidR="000E6813" w:rsidRPr="000E6813" w:rsidRDefault="000E6813" w:rsidP="00B964EA">
      <w:pPr>
        <w:pStyle w:val="ad"/>
        <w:ind w:left="708"/>
        <w:jc w:val="both"/>
        <w:rPr>
          <w:rFonts w:ascii="Arial" w:hAnsi="Arial"/>
          <w:noProof w:val="0"/>
          <w:rtl/>
        </w:rPr>
      </w:pPr>
    </w:p>
    <w:p w:rsidR="000E6813" w:rsidRPr="001952E0" w:rsidRDefault="000E6813" w:rsidP="004C4B49">
      <w:pPr>
        <w:pStyle w:val="ad"/>
        <w:numPr>
          <w:ilvl w:val="0"/>
          <w:numId w:val="4"/>
        </w:numPr>
        <w:spacing w:line="360" w:lineRule="auto"/>
        <w:ind w:left="708"/>
        <w:jc w:val="both"/>
        <w:rPr>
          <w:rFonts w:ascii="Arial" w:hAnsi="Arial"/>
          <w:noProof w:val="0"/>
        </w:rPr>
      </w:pPr>
      <w:r>
        <w:rPr>
          <w:rFonts w:ascii="Arial" w:hAnsi="Arial" w:hint="cs"/>
          <w:noProof w:val="0"/>
          <w:rtl/>
        </w:rPr>
        <w:t xml:space="preserve">האיש טען כי במקביל רכשו הוריו </w:t>
      </w:r>
      <w:r w:rsidR="004C4B49">
        <w:rPr>
          <w:rFonts w:ascii="Arial" w:hAnsi="Arial" w:hint="cs"/>
          <w:noProof w:val="0"/>
          <w:rtl/>
        </w:rPr>
        <w:t>נ</w:t>
      </w:r>
      <w:r>
        <w:rPr>
          <w:rFonts w:ascii="Arial" w:hAnsi="Arial" w:hint="cs"/>
          <w:noProof w:val="0"/>
          <w:rtl/>
        </w:rPr>
        <w:t xml:space="preserve">כסים </w:t>
      </w:r>
      <w:r w:rsidR="004C4B49">
        <w:rPr>
          <w:rFonts w:ascii="Arial" w:hAnsi="Arial" w:hint="cs"/>
          <w:noProof w:val="0"/>
          <w:rtl/>
        </w:rPr>
        <w:t>גם</w:t>
      </w:r>
      <w:r>
        <w:rPr>
          <w:rFonts w:ascii="Arial" w:hAnsi="Arial" w:hint="cs"/>
          <w:noProof w:val="0"/>
          <w:rtl/>
        </w:rPr>
        <w:t xml:space="preserve"> לאחיו ולאחותו, כך ששלושת ילדיהם מחזיקים כיום בנכסי נדל"ן רבים בשווי </w:t>
      </w:r>
      <w:r w:rsidR="004C4B49">
        <w:rPr>
          <w:rFonts w:ascii="Arial" w:hAnsi="Arial" w:hint="cs"/>
          <w:noProof w:val="0"/>
          <w:rtl/>
        </w:rPr>
        <w:t>משמעותי.</w:t>
      </w:r>
    </w:p>
    <w:p w:rsidR="00140817" w:rsidRPr="0040132B" w:rsidRDefault="00140817" w:rsidP="00B964EA">
      <w:pPr>
        <w:pStyle w:val="ad"/>
        <w:spacing w:line="360" w:lineRule="auto"/>
        <w:ind w:left="708"/>
        <w:jc w:val="both"/>
        <w:rPr>
          <w:rFonts w:ascii="Arial" w:hAnsi="Arial"/>
          <w:noProof w:val="0"/>
          <w:rtl/>
        </w:rPr>
      </w:pPr>
    </w:p>
    <w:p w:rsidR="0099471D" w:rsidRDefault="00140817" w:rsidP="004D3107">
      <w:pPr>
        <w:pStyle w:val="ad"/>
        <w:numPr>
          <w:ilvl w:val="0"/>
          <w:numId w:val="4"/>
        </w:numPr>
        <w:spacing w:line="360" w:lineRule="auto"/>
        <w:ind w:left="708"/>
        <w:jc w:val="both"/>
        <w:rPr>
          <w:rFonts w:ascii="Arial" w:hAnsi="Arial"/>
          <w:noProof w:val="0"/>
        </w:rPr>
      </w:pPr>
      <w:r w:rsidRPr="00140817">
        <w:rPr>
          <w:rFonts w:ascii="Arial" w:hAnsi="Arial" w:hint="cs"/>
          <w:noProof w:val="0"/>
          <w:rtl/>
        </w:rPr>
        <w:t>האישה</w:t>
      </w:r>
      <w:r w:rsidR="0099471D" w:rsidRPr="00140817">
        <w:rPr>
          <w:rFonts w:ascii="Arial" w:hAnsi="Arial"/>
          <w:noProof w:val="0"/>
          <w:rtl/>
        </w:rPr>
        <w:t xml:space="preserve"> טענה כי </w:t>
      </w:r>
      <w:r w:rsidR="004C4B49">
        <w:rPr>
          <w:rFonts w:ascii="Arial" w:hAnsi="Arial" w:hint="cs"/>
          <w:noProof w:val="0"/>
          <w:rtl/>
        </w:rPr>
        <w:t xml:space="preserve">כל </w:t>
      </w:r>
      <w:r w:rsidR="0099471D" w:rsidRPr="00140817">
        <w:rPr>
          <w:rFonts w:ascii="Arial" w:hAnsi="Arial"/>
          <w:noProof w:val="0"/>
          <w:rtl/>
        </w:rPr>
        <w:t xml:space="preserve">הנכסים </w:t>
      </w:r>
      <w:r w:rsidR="004C4B49">
        <w:rPr>
          <w:rFonts w:ascii="Arial" w:hAnsi="Arial" w:hint="cs"/>
          <w:noProof w:val="0"/>
          <w:rtl/>
        </w:rPr>
        <w:t xml:space="preserve">הרשומים על שם האיש </w:t>
      </w:r>
      <w:r w:rsidR="0099471D" w:rsidRPr="00140817">
        <w:rPr>
          <w:rFonts w:ascii="Arial" w:hAnsi="Arial"/>
          <w:noProof w:val="0"/>
          <w:rtl/>
        </w:rPr>
        <w:t xml:space="preserve">נרכשו מכספים שהרוויחו הצדדים מהעסקים שהפעילו – החברות </w:t>
      </w:r>
      <w:r w:rsidR="0008744A">
        <w:rPr>
          <w:rFonts w:ascii="Arial" w:hAnsi="Arial" w:hint="cs"/>
          <w:noProof w:val="0"/>
          <w:rtl/>
        </w:rPr>
        <w:t>***</w:t>
      </w:r>
      <w:r w:rsidR="0008744A">
        <w:rPr>
          <w:rFonts w:ascii="Arial" w:hAnsi="Arial"/>
          <w:noProof w:val="0"/>
          <w:rtl/>
        </w:rPr>
        <w:t xml:space="preserve"> וחברת </w:t>
      </w:r>
      <w:r w:rsidR="004D3107">
        <w:rPr>
          <w:rFonts w:ascii="Arial" w:hAnsi="Arial" w:hint="cs"/>
          <w:noProof w:val="0"/>
          <w:rtl/>
        </w:rPr>
        <w:t xml:space="preserve">ב. </w:t>
      </w:r>
      <w:r w:rsidR="0099471D" w:rsidRPr="00140817">
        <w:rPr>
          <w:rFonts w:ascii="Arial" w:hAnsi="Arial"/>
          <w:noProof w:val="0"/>
          <w:rtl/>
        </w:rPr>
        <w:t>.</w:t>
      </w:r>
    </w:p>
    <w:p w:rsidR="0007403D" w:rsidRPr="0007403D" w:rsidRDefault="0007403D" w:rsidP="00B964EA">
      <w:pPr>
        <w:pStyle w:val="ad"/>
        <w:rPr>
          <w:rFonts w:ascii="Arial" w:hAnsi="Arial"/>
          <w:noProof w:val="0"/>
          <w:rtl/>
        </w:rPr>
      </w:pPr>
    </w:p>
    <w:p w:rsidR="0099471D" w:rsidRPr="00D71E6D" w:rsidRDefault="0007403D" w:rsidP="0008744A">
      <w:pPr>
        <w:pStyle w:val="ad"/>
        <w:numPr>
          <w:ilvl w:val="0"/>
          <w:numId w:val="4"/>
        </w:numPr>
        <w:spacing w:line="360" w:lineRule="auto"/>
        <w:ind w:left="708"/>
        <w:jc w:val="both"/>
        <w:rPr>
          <w:rFonts w:ascii="Arial" w:hAnsi="Arial"/>
          <w:b/>
          <w:bCs/>
          <w:noProof w:val="0"/>
        </w:rPr>
      </w:pPr>
      <w:r w:rsidRPr="0007403D">
        <w:rPr>
          <w:rFonts w:ascii="Arial" w:hAnsi="Arial" w:hint="cs"/>
          <w:noProof w:val="0"/>
          <w:rtl/>
        </w:rPr>
        <w:t xml:space="preserve">יחד עם זאת, </w:t>
      </w:r>
      <w:r w:rsidR="0099471D" w:rsidRPr="0007403D">
        <w:rPr>
          <w:rFonts w:ascii="Arial" w:hAnsi="Arial"/>
          <w:noProof w:val="0"/>
          <w:rtl/>
        </w:rPr>
        <w:t xml:space="preserve">האישה אישרה את טענת האיש כי כספים </w:t>
      </w:r>
      <w:r>
        <w:rPr>
          <w:rFonts w:ascii="Arial" w:hAnsi="Arial" w:hint="cs"/>
          <w:noProof w:val="0"/>
          <w:rtl/>
        </w:rPr>
        <w:t xml:space="preserve">לרכישת נכסי נדל"ן רבים, </w:t>
      </w:r>
      <w:r w:rsidR="0099471D" w:rsidRPr="0007403D">
        <w:rPr>
          <w:rFonts w:ascii="Arial" w:hAnsi="Arial"/>
          <w:noProof w:val="0"/>
          <w:rtl/>
        </w:rPr>
        <w:t xml:space="preserve">הועברו מחשבונות על שם אבי האיש. לטענתה – כספים שהרוויחו בני הזוג הופקדו על ידם בחשבונות בנק של אחרים, ומכאן שאין לשיטתה משמעות לשאלה מהיכן הועברו הכספים למימון </w:t>
      </w:r>
      <w:r w:rsidR="0099471D" w:rsidRPr="0007403D">
        <w:rPr>
          <w:rFonts w:ascii="Arial" w:hAnsi="Arial"/>
          <w:noProof w:val="0"/>
          <w:rtl/>
        </w:rPr>
        <w:lastRenderedPageBreak/>
        <w:t>הרכישות.</w:t>
      </w:r>
      <w:r w:rsidR="004B6173" w:rsidRPr="0007403D">
        <w:rPr>
          <w:rFonts w:ascii="Arial" w:hAnsi="Arial" w:hint="cs"/>
          <w:noProof w:val="0"/>
          <w:rtl/>
        </w:rPr>
        <w:t xml:space="preserve"> בסעיף 39 (ב) לסיכומי האישה טענה: </w:t>
      </w:r>
      <w:r w:rsidR="004B6173" w:rsidRPr="00D71E6D">
        <w:rPr>
          <w:rFonts w:ascii="Arial" w:hAnsi="Arial" w:hint="cs"/>
          <w:b/>
          <w:bCs/>
          <w:noProof w:val="0"/>
          <w:rtl/>
        </w:rPr>
        <w:t>"כספים שהוחזקו בחשבונות הבנק המפורטים בחוות דעת המומחה, שהיו על שם אביו של הנתבע, ובהם הנתבע היה מיופה כח/בעלים משותף, מעולם לא היו שייכים לאביו של הנתבע, אלא לתא המשפחתי של הצדדים..."</w:t>
      </w:r>
      <w:r w:rsidR="005944BF" w:rsidRPr="0007403D">
        <w:rPr>
          <w:rFonts w:ascii="Arial" w:hAnsi="Arial" w:hint="cs"/>
          <w:noProof w:val="0"/>
          <w:rtl/>
        </w:rPr>
        <w:t xml:space="preserve"> </w:t>
      </w:r>
      <w:r w:rsidR="004B6173" w:rsidRPr="0007403D">
        <w:rPr>
          <w:rFonts w:ascii="Arial" w:hAnsi="Arial" w:hint="cs"/>
          <w:noProof w:val="0"/>
          <w:rtl/>
        </w:rPr>
        <w:t xml:space="preserve">ובסעיף 39 (ג): </w:t>
      </w:r>
      <w:r w:rsidR="004B6173" w:rsidRPr="00D71E6D">
        <w:rPr>
          <w:rFonts w:ascii="Arial" w:hAnsi="Arial" w:hint="cs"/>
          <w:b/>
          <w:bCs/>
          <w:noProof w:val="0"/>
          <w:rtl/>
        </w:rPr>
        <w:t xml:space="preserve">"אביו של הנתבע מעולם לא קיבל כספים ממר </w:t>
      </w:r>
      <w:r w:rsidR="0008744A">
        <w:rPr>
          <w:rFonts w:ascii="Arial" w:hAnsi="Arial" w:hint="cs"/>
          <w:b/>
          <w:bCs/>
          <w:noProof w:val="0"/>
          <w:rtl/>
        </w:rPr>
        <w:t>י.</w:t>
      </w:r>
      <w:r w:rsidR="004B6173" w:rsidRPr="00D71E6D">
        <w:rPr>
          <w:rFonts w:ascii="Arial" w:hAnsi="Arial" w:hint="cs"/>
          <w:b/>
          <w:bCs/>
          <w:noProof w:val="0"/>
          <w:rtl/>
        </w:rPr>
        <w:t xml:space="preserve"> ז"ל".</w:t>
      </w:r>
    </w:p>
    <w:p w:rsidR="0007403D" w:rsidRPr="0007403D" w:rsidRDefault="0007403D" w:rsidP="00B964EA">
      <w:pPr>
        <w:pStyle w:val="ad"/>
        <w:ind w:left="708"/>
        <w:jc w:val="both"/>
        <w:rPr>
          <w:rFonts w:ascii="Arial" w:hAnsi="Arial"/>
          <w:noProof w:val="0"/>
          <w:rtl/>
        </w:rPr>
      </w:pPr>
    </w:p>
    <w:p w:rsidR="0099471D" w:rsidRPr="0007403D" w:rsidRDefault="0007403D" w:rsidP="00A04EB9">
      <w:pPr>
        <w:pStyle w:val="ad"/>
        <w:numPr>
          <w:ilvl w:val="0"/>
          <w:numId w:val="4"/>
        </w:numPr>
        <w:spacing w:line="360" w:lineRule="auto"/>
        <w:ind w:left="708"/>
        <w:jc w:val="both"/>
        <w:rPr>
          <w:rFonts w:ascii="Arial" w:hAnsi="Arial"/>
          <w:noProof w:val="0"/>
          <w:rtl/>
        </w:rPr>
      </w:pPr>
      <w:r w:rsidRPr="0007403D">
        <w:rPr>
          <w:rFonts w:ascii="Arial" w:hAnsi="Arial" w:hint="cs"/>
          <w:noProof w:val="0"/>
          <w:rtl/>
        </w:rPr>
        <w:t xml:space="preserve">בנוסף </w:t>
      </w:r>
      <w:r w:rsidR="0099471D" w:rsidRPr="0007403D">
        <w:rPr>
          <w:rFonts w:ascii="Arial" w:hAnsi="Arial"/>
          <w:noProof w:val="0"/>
          <w:rtl/>
        </w:rPr>
        <w:t>טענה האישה כי בטרם נישואי</w:t>
      </w:r>
      <w:r w:rsidR="00971E11">
        <w:rPr>
          <w:rFonts w:ascii="Arial" w:hAnsi="Arial"/>
          <w:noProof w:val="0"/>
          <w:rtl/>
        </w:rPr>
        <w:t xml:space="preserve"> הצדדים בחודש </w:t>
      </w:r>
      <w:r w:rsidR="00A04EB9">
        <w:rPr>
          <w:rFonts w:ascii="Arial" w:hAnsi="Arial" w:hint="cs"/>
          <w:noProof w:val="0"/>
          <w:rtl/>
        </w:rPr>
        <w:t>***</w:t>
      </w:r>
      <w:r w:rsidR="00971E11">
        <w:rPr>
          <w:rFonts w:ascii="Arial" w:hAnsi="Arial"/>
          <w:noProof w:val="0"/>
          <w:rtl/>
        </w:rPr>
        <w:t xml:space="preserve"> 95, חיו יחד </w:t>
      </w:r>
      <w:r w:rsidR="00971E11">
        <w:rPr>
          <w:rFonts w:ascii="Arial" w:hAnsi="Arial" w:hint="cs"/>
          <w:noProof w:val="0"/>
          <w:rtl/>
        </w:rPr>
        <w:t>כ</w:t>
      </w:r>
      <w:r w:rsidR="0099471D" w:rsidRPr="0007403D">
        <w:rPr>
          <w:rFonts w:ascii="Arial" w:hAnsi="Arial"/>
          <w:noProof w:val="0"/>
          <w:rtl/>
        </w:rPr>
        <w:t>ידועים בציבור</w:t>
      </w:r>
      <w:r w:rsidR="00971E11">
        <w:rPr>
          <w:rFonts w:ascii="Arial" w:hAnsi="Arial" w:hint="cs"/>
          <w:noProof w:val="0"/>
          <w:rtl/>
        </w:rPr>
        <w:t xml:space="preserve"> ושיתפו רכושם וכס</w:t>
      </w:r>
      <w:r w:rsidR="00E930C2">
        <w:rPr>
          <w:rFonts w:ascii="Arial" w:hAnsi="Arial" w:hint="cs"/>
          <w:noProof w:val="0"/>
          <w:rtl/>
        </w:rPr>
        <w:t>פם</w:t>
      </w:r>
      <w:r w:rsidR="0099471D" w:rsidRPr="0007403D">
        <w:rPr>
          <w:rFonts w:ascii="Arial" w:hAnsi="Arial"/>
          <w:noProof w:val="0"/>
          <w:rtl/>
        </w:rPr>
        <w:t>. האיש מכחיש טענה זו וטוען כי תקופת השיתוף מתחילה רק ביום הנישואין</w:t>
      </w:r>
      <w:r w:rsidR="00E930C2">
        <w:rPr>
          <w:rFonts w:ascii="Arial" w:hAnsi="Arial" w:hint="cs"/>
          <w:noProof w:val="0"/>
          <w:rtl/>
        </w:rPr>
        <w:t xml:space="preserve"> וגם אז, רק ביחס לחלק מהרכוש</w:t>
      </w:r>
      <w:r w:rsidR="0099471D" w:rsidRPr="0007403D">
        <w:rPr>
          <w:rFonts w:ascii="Arial" w:hAnsi="Arial"/>
          <w:noProof w:val="0"/>
          <w:rtl/>
        </w:rPr>
        <w:t>.</w:t>
      </w:r>
    </w:p>
    <w:p w:rsidR="0099471D" w:rsidRPr="0099471D" w:rsidRDefault="0099471D" w:rsidP="00B964EA">
      <w:pPr>
        <w:spacing w:line="360" w:lineRule="auto"/>
        <w:ind w:left="708"/>
        <w:jc w:val="both"/>
        <w:rPr>
          <w:rFonts w:ascii="Arial" w:hAnsi="Arial"/>
          <w:noProof w:val="0"/>
          <w:rtl/>
        </w:rPr>
      </w:pPr>
    </w:p>
    <w:p w:rsidR="0099471D" w:rsidRPr="007070FA" w:rsidRDefault="0099471D" w:rsidP="00B964EA">
      <w:pPr>
        <w:spacing w:line="360" w:lineRule="auto"/>
        <w:ind w:left="708"/>
        <w:jc w:val="both"/>
        <w:rPr>
          <w:rFonts w:ascii="Arial" w:hAnsi="Arial"/>
          <w:b/>
          <w:bCs/>
          <w:noProof w:val="0"/>
          <w:u w:val="double"/>
          <w:rtl/>
        </w:rPr>
      </w:pPr>
      <w:r w:rsidRPr="007070FA">
        <w:rPr>
          <w:rFonts w:ascii="Arial" w:hAnsi="Arial"/>
          <w:b/>
          <w:bCs/>
          <w:noProof w:val="0"/>
          <w:u w:val="double"/>
          <w:rtl/>
        </w:rPr>
        <w:t>דיון ומסקנות:</w:t>
      </w:r>
    </w:p>
    <w:p w:rsidR="0099471D" w:rsidRPr="0099471D" w:rsidRDefault="0099471D" w:rsidP="00B964EA">
      <w:pPr>
        <w:spacing w:line="360" w:lineRule="auto"/>
        <w:ind w:left="708"/>
        <w:jc w:val="both"/>
        <w:rPr>
          <w:rFonts w:ascii="Arial" w:hAnsi="Arial"/>
          <w:noProof w:val="0"/>
          <w:rtl/>
        </w:rPr>
      </w:pPr>
    </w:p>
    <w:p w:rsidR="0099471D" w:rsidRPr="00461948" w:rsidRDefault="0099471D" w:rsidP="00B964EA">
      <w:pPr>
        <w:spacing w:line="360" w:lineRule="auto"/>
        <w:ind w:left="708"/>
        <w:jc w:val="both"/>
        <w:rPr>
          <w:rFonts w:ascii="Arial" w:hAnsi="Arial"/>
          <w:b/>
          <w:bCs/>
          <w:noProof w:val="0"/>
          <w:u w:val="double"/>
          <w:rtl/>
        </w:rPr>
      </w:pPr>
      <w:r w:rsidRPr="00461948">
        <w:rPr>
          <w:rFonts w:ascii="Arial" w:hAnsi="Arial"/>
          <w:b/>
          <w:bCs/>
          <w:noProof w:val="0"/>
          <w:u w:val="double"/>
          <w:rtl/>
        </w:rPr>
        <w:t>טענת האישה להיותה ידועה בציבור של האיש טרם הנישואין:</w:t>
      </w:r>
    </w:p>
    <w:p w:rsidR="0099471D" w:rsidRPr="0099471D" w:rsidRDefault="0099471D" w:rsidP="00B964EA">
      <w:pPr>
        <w:spacing w:line="360" w:lineRule="auto"/>
        <w:ind w:left="708"/>
        <w:jc w:val="both"/>
        <w:rPr>
          <w:rFonts w:ascii="Arial" w:hAnsi="Arial"/>
          <w:noProof w:val="0"/>
          <w:rtl/>
        </w:rPr>
      </w:pPr>
    </w:p>
    <w:p w:rsidR="0099471D" w:rsidRPr="007070FA" w:rsidRDefault="0099471D" w:rsidP="0050168A">
      <w:pPr>
        <w:pStyle w:val="ad"/>
        <w:numPr>
          <w:ilvl w:val="0"/>
          <w:numId w:val="4"/>
        </w:numPr>
        <w:spacing w:line="360" w:lineRule="auto"/>
        <w:ind w:left="708"/>
        <w:jc w:val="both"/>
        <w:rPr>
          <w:rFonts w:ascii="Arial" w:hAnsi="Arial"/>
          <w:noProof w:val="0"/>
          <w:rtl/>
        </w:rPr>
      </w:pPr>
      <w:r w:rsidRPr="007070FA">
        <w:rPr>
          <w:rFonts w:ascii="Arial" w:hAnsi="Arial"/>
          <w:noProof w:val="0"/>
          <w:rtl/>
        </w:rPr>
        <w:t>למען הסדר הטוב יתחיל בית המשפט בהכרעה בטענת האישה כי הצדדים היו ידועים בציבור טרם תקופת הנישואין, על מנת שתיקבע התקופה לצורך האיזון.</w:t>
      </w:r>
    </w:p>
    <w:p w:rsidR="0099471D" w:rsidRPr="0099471D" w:rsidRDefault="0099471D" w:rsidP="00B964EA">
      <w:pPr>
        <w:spacing w:line="360" w:lineRule="auto"/>
        <w:ind w:left="708"/>
        <w:jc w:val="both"/>
        <w:rPr>
          <w:rFonts w:ascii="Arial" w:hAnsi="Arial"/>
          <w:noProof w:val="0"/>
          <w:rtl/>
        </w:rPr>
      </w:pPr>
    </w:p>
    <w:p w:rsidR="0099471D" w:rsidRPr="007070FA" w:rsidRDefault="0099471D" w:rsidP="005842F6">
      <w:pPr>
        <w:pStyle w:val="ad"/>
        <w:numPr>
          <w:ilvl w:val="0"/>
          <w:numId w:val="4"/>
        </w:numPr>
        <w:spacing w:line="360" w:lineRule="auto"/>
        <w:ind w:left="708"/>
        <w:jc w:val="both"/>
        <w:rPr>
          <w:rFonts w:ascii="Arial" w:hAnsi="Arial"/>
          <w:noProof w:val="0"/>
          <w:rtl/>
        </w:rPr>
      </w:pPr>
      <w:r w:rsidRPr="007070FA">
        <w:rPr>
          <w:rFonts w:ascii="Arial" w:hAnsi="Arial"/>
          <w:noProof w:val="0"/>
          <w:rtl/>
        </w:rPr>
        <w:t xml:space="preserve">האישה טענה כי יש לראות </w:t>
      </w:r>
      <w:r w:rsidR="005842F6">
        <w:rPr>
          <w:rFonts w:ascii="Arial" w:hAnsi="Arial" w:hint="cs"/>
          <w:noProof w:val="0"/>
          <w:rtl/>
        </w:rPr>
        <w:t>ב</w:t>
      </w:r>
      <w:r w:rsidRPr="007070FA">
        <w:rPr>
          <w:rFonts w:ascii="Arial" w:hAnsi="Arial"/>
          <w:noProof w:val="0"/>
          <w:rtl/>
        </w:rPr>
        <w:t xml:space="preserve">צדדים כידועים בציבור, </w:t>
      </w:r>
      <w:r w:rsidR="001952E0">
        <w:rPr>
          <w:rFonts w:ascii="Arial" w:hAnsi="Arial" w:hint="cs"/>
          <w:noProof w:val="0"/>
          <w:rtl/>
        </w:rPr>
        <w:t xml:space="preserve">כאשר לטענתה בסמוך למועד היכרותם עברו להתגורר </w:t>
      </w:r>
      <w:r w:rsidRPr="007070FA">
        <w:rPr>
          <w:rFonts w:ascii="Arial" w:hAnsi="Arial"/>
          <w:noProof w:val="0"/>
          <w:rtl/>
        </w:rPr>
        <w:t>יחד ועבדו בעסקים משותפים. האיש טען כי הצדדים לא חיו יחד כלל ולמעשה חיי השיתוף החלו רק עם הנישואין.</w:t>
      </w:r>
    </w:p>
    <w:p w:rsidR="0099471D" w:rsidRPr="0099471D" w:rsidRDefault="0099471D" w:rsidP="00B964EA">
      <w:pPr>
        <w:spacing w:line="360" w:lineRule="auto"/>
        <w:ind w:left="708"/>
        <w:jc w:val="both"/>
        <w:rPr>
          <w:rFonts w:ascii="Arial" w:hAnsi="Arial"/>
          <w:noProof w:val="0"/>
          <w:rtl/>
        </w:rPr>
      </w:pPr>
    </w:p>
    <w:p w:rsidR="0099471D" w:rsidRPr="00EA349E" w:rsidRDefault="0099471D" w:rsidP="0008744A">
      <w:pPr>
        <w:pStyle w:val="ad"/>
        <w:numPr>
          <w:ilvl w:val="0"/>
          <w:numId w:val="4"/>
        </w:numPr>
        <w:spacing w:line="360" w:lineRule="auto"/>
        <w:ind w:left="708"/>
        <w:jc w:val="both"/>
        <w:rPr>
          <w:rFonts w:ascii="Arial" w:hAnsi="Arial"/>
          <w:noProof w:val="0"/>
          <w:rtl/>
        </w:rPr>
      </w:pPr>
      <w:r w:rsidRPr="00EA349E">
        <w:rPr>
          <w:rFonts w:ascii="Arial" w:hAnsi="Arial"/>
          <w:noProof w:val="0"/>
          <w:rtl/>
        </w:rPr>
        <w:t xml:space="preserve">בעניין המחלוקת הנ"ל, מצאתי לקבוע כי האיש הוכיח גרסתו, </w:t>
      </w:r>
      <w:r w:rsidR="005842F6">
        <w:rPr>
          <w:rFonts w:ascii="Arial" w:hAnsi="Arial" w:hint="cs"/>
          <w:noProof w:val="0"/>
          <w:rtl/>
        </w:rPr>
        <w:t>ש</w:t>
      </w:r>
      <w:r w:rsidRPr="00EA349E">
        <w:rPr>
          <w:rFonts w:ascii="Arial" w:hAnsi="Arial"/>
          <w:noProof w:val="0"/>
          <w:rtl/>
        </w:rPr>
        <w:t xml:space="preserve">אין לראות בצדדים כידועים בציבור טרם הנישואין. האיש המציא לבית המשפט את המוצגים נ/1-נ/3 כדלקמן: תלוש שכר של האשה </w:t>
      </w:r>
      <w:r w:rsidR="0008744A">
        <w:rPr>
          <w:rFonts w:ascii="Arial" w:hAnsi="Arial" w:hint="cs"/>
          <w:noProof w:val="0"/>
          <w:rtl/>
        </w:rPr>
        <w:t>מ **</w:t>
      </w:r>
      <w:r w:rsidR="0008744A">
        <w:rPr>
          <w:rFonts w:ascii="Arial" w:hAnsi="Arial"/>
          <w:noProof w:val="0"/>
          <w:rtl/>
        </w:rPr>
        <w:t>, מעבודתה כ</w:t>
      </w:r>
      <w:r w:rsidR="0008744A">
        <w:rPr>
          <w:rFonts w:ascii="Arial" w:hAnsi="Arial" w:hint="cs"/>
          <w:noProof w:val="0"/>
          <w:rtl/>
        </w:rPr>
        <w:t xml:space="preserve"> ***</w:t>
      </w:r>
      <w:r w:rsidRPr="00EA349E">
        <w:rPr>
          <w:rFonts w:ascii="Arial" w:hAnsi="Arial"/>
          <w:noProof w:val="0"/>
          <w:rtl/>
        </w:rPr>
        <w:t xml:space="preserve">, לחודש ינואר 94, ממנו עולה כי כתובתה </w:t>
      </w:r>
      <w:r w:rsidR="0008744A">
        <w:rPr>
          <w:rFonts w:ascii="Arial" w:hAnsi="Arial" w:hint="cs"/>
          <w:noProof w:val="0"/>
          <w:rtl/>
        </w:rPr>
        <w:t>****</w:t>
      </w:r>
      <w:r w:rsidRPr="00EA349E">
        <w:rPr>
          <w:rFonts w:ascii="Arial" w:hAnsi="Arial"/>
          <w:noProof w:val="0"/>
          <w:rtl/>
        </w:rPr>
        <w:t xml:space="preserve"> וכן בקש</w:t>
      </w:r>
      <w:r w:rsidR="0008744A">
        <w:rPr>
          <w:rFonts w:ascii="Arial" w:hAnsi="Arial"/>
          <w:noProof w:val="0"/>
          <w:rtl/>
        </w:rPr>
        <w:t>ת האישה לקבלת חופשה מ</w:t>
      </w:r>
      <w:r w:rsidR="0008744A">
        <w:rPr>
          <w:rFonts w:ascii="Arial" w:hAnsi="Arial" w:hint="cs"/>
          <w:noProof w:val="0"/>
          <w:rtl/>
        </w:rPr>
        <w:t xml:space="preserve"> ****</w:t>
      </w:r>
      <w:r w:rsidRPr="00EA349E">
        <w:rPr>
          <w:rFonts w:ascii="Arial" w:hAnsi="Arial"/>
          <w:noProof w:val="0"/>
          <w:rtl/>
        </w:rPr>
        <w:t>, שהוגשה ביום 16.8.93 ומולאה על ידה בכתב יד, גם שם נרשמה</w:t>
      </w:r>
      <w:r w:rsidR="0008744A">
        <w:rPr>
          <w:rFonts w:ascii="Arial" w:hAnsi="Arial"/>
          <w:noProof w:val="0"/>
          <w:rtl/>
        </w:rPr>
        <w:t xml:space="preserve"> כתובתה: </w:t>
      </w:r>
      <w:r w:rsidR="0008744A">
        <w:rPr>
          <w:rFonts w:ascii="Arial" w:hAnsi="Arial" w:hint="cs"/>
          <w:noProof w:val="0"/>
          <w:rtl/>
        </w:rPr>
        <w:t>****</w:t>
      </w:r>
      <w:r w:rsidRPr="00EA349E">
        <w:rPr>
          <w:rFonts w:ascii="Arial" w:hAnsi="Arial"/>
          <w:noProof w:val="0"/>
          <w:rtl/>
        </w:rPr>
        <w:t xml:space="preserve">. אין מחלוקת כי האיש לא התגורר בכתובת הנ"ל. </w:t>
      </w:r>
    </w:p>
    <w:p w:rsidR="0099471D" w:rsidRPr="0099471D" w:rsidRDefault="0099471D" w:rsidP="00B964EA">
      <w:pPr>
        <w:spacing w:line="360" w:lineRule="auto"/>
        <w:ind w:left="708"/>
        <w:jc w:val="both"/>
        <w:rPr>
          <w:rFonts w:ascii="Arial" w:hAnsi="Arial"/>
          <w:noProof w:val="0"/>
          <w:rtl/>
        </w:rPr>
      </w:pPr>
    </w:p>
    <w:p w:rsidR="0099471D" w:rsidRPr="006B2D04" w:rsidRDefault="0099471D" w:rsidP="00B964EA">
      <w:pPr>
        <w:pStyle w:val="ad"/>
        <w:numPr>
          <w:ilvl w:val="0"/>
          <w:numId w:val="4"/>
        </w:numPr>
        <w:spacing w:line="360" w:lineRule="auto"/>
        <w:ind w:left="708"/>
        <w:jc w:val="both"/>
        <w:rPr>
          <w:rFonts w:ascii="Arial" w:hAnsi="Arial"/>
          <w:noProof w:val="0"/>
          <w:rtl/>
        </w:rPr>
      </w:pPr>
      <w:r w:rsidRPr="006B2D04">
        <w:rPr>
          <w:rFonts w:ascii="Arial" w:hAnsi="Arial"/>
          <w:noProof w:val="0"/>
          <w:rtl/>
        </w:rPr>
        <w:t>האישה טענה בחקירה כי לא התגוררה בכתובת שהוזכרה במסמכים הנ"ל, אלא עם האיש בכתובת אחרת, אך לא נתנה הסבר מספק למסמכים שהומצאו.</w:t>
      </w:r>
    </w:p>
    <w:p w:rsidR="0099471D" w:rsidRPr="0099471D" w:rsidRDefault="0099471D" w:rsidP="00B964EA">
      <w:pPr>
        <w:spacing w:line="360" w:lineRule="auto"/>
        <w:ind w:left="708"/>
        <w:jc w:val="both"/>
        <w:rPr>
          <w:rFonts w:ascii="Arial" w:hAnsi="Arial"/>
          <w:noProof w:val="0"/>
          <w:rtl/>
        </w:rPr>
      </w:pPr>
    </w:p>
    <w:p w:rsidR="0099471D" w:rsidRPr="006B2D04" w:rsidRDefault="0099471D" w:rsidP="005842F6">
      <w:pPr>
        <w:pStyle w:val="ad"/>
        <w:numPr>
          <w:ilvl w:val="0"/>
          <w:numId w:val="4"/>
        </w:numPr>
        <w:spacing w:line="360" w:lineRule="auto"/>
        <w:ind w:left="708"/>
        <w:jc w:val="both"/>
        <w:rPr>
          <w:rFonts w:ascii="Arial" w:hAnsi="Arial"/>
          <w:noProof w:val="0"/>
          <w:rtl/>
        </w:rPr>
      </w:pPr>
      <w:r w:rsidRPr="006B2D04">
        <w:rPr>
          <w:rFonts w:ascii="Arial" w:hAnsi="Arial"/>
          <w:noProof w:val="0"/>
          <w:rtl/>
        </w:rPr>
        <w:t xml:space="preserve">ממילא יצויין כי מגורים משותפים טרם החתונה, כפי המקובל אצל זוגות רבים, אין בהם די בכדי לקבוע היות הצדדים ידועים בציבור </w:t>
      </w:r>
      <w:r w:rsidR="005842F6">
        <w:rPr>
          <w:rFonts w:ascii="Arial" w:hAnsi="Arial" w:hint="cs"/>
          <w:noProof w:val="0"/>
          <w:rtl/>
        </w:rPr>
        <w:t xml:space="preserve">עם </w:t>
      </w:r>
      <w:r w:rsidRPr="006B2D04">
        <w:rPr>
          <w:rFonts w:ascii="Arial" w:hAnsi="Arial"/>
          <w:noProof w:val="0"/>
          <w:rtl/>
        </w:rPr>
        <w:t xml:space="preserve">כוונה לשיתוף בנכסיהם. גם אם התגוררו הצדדים יחד, ולא כך השתכנעתי, הרי שהאישה לא הציגה כי בכך די בכדי להעניק לה זכויות בנכסים של האיש, או זכויות לאיש בנכסיה, טרם הנישואין, בניגוד להוראות סעיף 5 (א) (1) </w:t>
      </w:r>
      <w:r w:rsidRPr="006B2D04">
        <w:rPr>
          <w:rFonts w:ascii="Arial" w:hAnsi="Arial"/>
          <w:noProof w:val="0"/>
          <w:rtl/>
        </w:rPr>
        <w:lastRenderedPageBreak/>
        <w:t xml:space="preserve">לחוק יחסי ממון בין בני זוג, התשל"ג – 1973. ראה בהקשר זה בג"ץ 4178/04 </w:t>
      </w:r>
      <w:r w:rsidRPr="006B2D04">
        <w:rPr>
          <w:rFonts w:ascii="Arial" w:hAnsi="Arial"/>
          <w:noProof w:val="0"/>
          <w:u w:val="single"/>
          <w:rtl/>
        </w:rPr>
        <w:t>פלונית נגד בית הדיון הרבני לערעורים ואח'</w:t>
      </w:r>
      <w:r w:rsidRPr="006B2D04">
        <w:rPr>
          <w:rFonts w:ascii="Arial" w:hAnsi="Arial"/>
          <w:noProof w:val="0"/>
          <w:rtl/>
        </w:rPr>
        <w:t>, פורסם בנבו:</w:t>
      </w:r>
    </w:p>
    <w:p w:rsidR="0099471D" w:rsidRPr="0099471D" w:rsidRDefault="0099471D" w:rsidP="00B964EA">
      <w:pPr>
        <w:spacing w:line="360" w:lineRule="auto"/>
        <w:ind w:left="1134" w:right="426"/>
        <w:jc w:val="both"/>
        <w:rPr>
          <w:rFonts w:ascii="Arial" w:hAnsi="Arial"/>
          <w:noProof w:val="0"/>
          <w:rtl/>
        </w:rPr>
      </w:pPr>
    </w:p>
    <w:p w:rsidR="0099471D" w:rsidRPr="00440948" w:rsidRDefault="0099471D" w:rsidP="00B964EA">
      <w:pPr>
        <w:spacing w:line="360" w:lineRule="auto"/>
        <w:ind w:left="1134" w:right="426"/>
        <w:jc w:val="both"/>
        <w:rPr>
          <w:rFonts w:ascii="Arial" w:hAnsi="Arial"/>
          <w:b/>
          <w:bCs/>
          <w:noProof w:val="0"/>
          <w:rtl/>
        </w:rPr>
      </w:pPr>
      <w:r w:rsidRPr="00440948">
        <w:rPr>
          <w:rFonts w:ascii="Arial" w:hAnsi="Arial"/>
          <w:b/>
          <w:bCs/>
          <w:noProof w:val="0"/>
          <w:rtl/>
        </w:rPr>
        <w:t>"כבר נקבע בפסיקתו של בית משפט זה כי "מהעובדה בלבד, שגבר ואישה חיים ביחד בנסיבות בהן ידועים הם בציבור כבני זוג נשואים, אין עדיין להסיק שרכוש שנרכש על ידי כל אחד מהם בנפרד, רכוש משותף הוא"...עוד נפסק כי הנטל הרובץ על ידוע בציבור הטוען לשיתוף בנכסי בן זוגו, הוא כבד יותר מן הנטל הרובץ בנסיבות דומות על בן זוג נשוי, במיוחד כאשר אין מדובר בנכס משפחתי מובהק..."</w:t>
      </w:r>
    </w:p>
    <w:p w:rsidR="0099471D" w:rsidRPr="0099471D" w:rsidRDefault="0099471D" w:rsidP="0099471D">
      <w:pPr>
        <w:spacing w:line="360" w:lineRule="auto"/>
        <w:rPr>
          <w:rFonts w:ascii="Arial" w:hAnsi="Arial"/>
          <w:noProof w:val="0"/>
          <w:rtl/>
        </w:rPr>
      </w:pPr>
    </w:p>
    <w:p w:rsidR="0099471D" w:rsidRPr="00440948" w:rsidRDefault="0099471D" w:rsidP="0008744A">
      <w:pPr>
        <w:pStyle w:val="ad"/>
        <w:numPr>
          <w:ilvl w:val="0"/>
          <w:numId w:val="4"/>
        </w:numPr>
        <w:spacing w:line="360" w:lineRule="auto"/>
        <w:ind w:left="708"/>
        <w:jc w:val="both"/>
        <w:rPr>
          <w:rFonts w:ascii="Arial" w:hAnsi="Arial"/>
          <w:noProof w:val="0"/>
          <w:rtl/>
        </w:rPr>
      </w:pPr>
      <w:r w:rsidRPr="00440948">
        <w:rPr>
          <w:rFonts w:ascii="Arial" w:hAnsi="Arial"/>
          <w:noProof w:val="0"/>
          <w:rtl/>
        </w:rPr>
        <w:t>בית המשפט גם לא השתכנע כי האישה היתה פעילה באופן משמעותי בעסקו של האיש טרם הנישואין כפי שהציגה, כאשר באותה העת עבד</w:t>
      </w:r>
      <w:r w:rsidR="00D71E6D">
        <w:rPr>
          <w:rFonts w:ascii="Arial" w:hAnsi="Arial" w:hint="cs"/>
          <w:noProof w:val="0"/>
          <w:rtl/>
        </w:rPr>
        <w:t>ה</w:t>
      </w:r>
      <w:r w:rsidRPr="00440948">
        <w:rPr>
          <w:rFonts w:ascii="Arial" w:hAnsi="Arial"/>
          <w:noProof w:val="0"/>
          <w:rtl/>
        </w:rPr>
        <w:t xml:space="preserve"> </w:t>
      </w:r>
      <w:r w:rsidR="0008744A">
        <w:rPr>
          <w:rFonts w:ascii="Arial" w:hAnsi="Arial" w:hint="cs"/>
          <w:noProof w:val="0"/>
          <w:rtl/>
        </w:rPr>
        <w:t>ב ***</w:t>
      </w:r>
      <w:r w:rsidR="0008744A">
        <w:rPr>
          <w:rFonts w:ascii="Arial" w:hAnsi="Arial"/>
          <w:noProof w:val="0"/>
          <w:rtl/>
        </w:rPr>
        <w:t xml:space="preserve"> כ</w:t>
      </w:r>
      <w:r w:rsidR="0008744A">
        <w:rPr>
          <w:rFonts w:ascii="Arial" w:hAnsi="Arial" w:hint="cs"/>
          <w:noProof w:val="0"/>
          <w:rtl/>
        </w:rPr>
        <w:t>***</w:t>
      </w:r>
      <w:r w:rsidR="0008744A">
        <w:rPr>
          <w:rFonts w:ascii="Arial" w:hAnsi="Arial"/>
          <w:noProof w:val="0"/>
          <w:rtl/>
        </w:rPr>
        <w:t xml:space="preserve"> ו</w:t>
      </w:r>
      <w:r w:rsidR="0008744A">
        <w:rPr>
          <w:rFonts w:ascii="Arial" w:hAnsi="Arial" w:hint="cs"/>
          <w:noProof w:val="0"/>
          <w:rtl/>
        </w:rPr>
        <w:t>כ***</w:t>
      </w:r>
      <w:r w:rsidRPr="00440948">
        <w:rPr>
          <w:rFonts w:ascii="Arial" w:hAnsi="Arial"/>
          <w:noProof w:val="0"/>
          <w:rtl/>
        </w:rPr>
        <w:t xml:space="preserve"> וברי כי לא יכלה להקדיש את עיקר זמנה לעסקו של האיש באותה עת – חברת </w:t>
      </w:r>
      <w:r w:rsidR="0008744A">
        <w:rPr>
          <w:rFonts w:ascii="Arial" w:hAnsi="Arial" w:hint="cs"/>
          <w:noProof w:val="0"/>
          <w:rtl/>
        </w:rPr>
        <w:t>****</w:t>
      </w:r>
      <w:r w:rsidRPr="00440948">
        <w:rPr>
          <w:rFonts w:ascii="Arial" w:hAnsi="Arial"/>
          <w:noProof w:val="0"/>
          <w:rtl/>
        </w:rPr>
        <w:t xml:space="preserve">. </w:t>
      </w:r>
      <w:r w:rsidR="00D71E6D">
        <w:rPr>
          <w:rFonts w:ascii="Arial" w:hAnsi="Arial" w:hint="cs"/>
          <w:noProof w:val="0"/>
          <w:rtl/>
        </w:rPr>
        <w:t xml:space="preserve">ממילא, גם </w:t>
      </w:r>
      <w:r w:rsidRPr="00440948">
        <w:rPr>
          <w:rFonts w:ascii="Arial" w:hAnsi="Arial"/>
          <w:noProof w:val="0"/>
          <w:rtl/>
        </w:rPr>
        <w:t>אם סי</w:t>
      </w:r>
      <w:r w:rsidR="00D71E6D">
        <w:rPr>
          <w:rFonts w:ascii="Arial" w:hAnsi="Arial" w:hint="cs"/>
          <w:noProof w:val="0"/>
          <w:rtl/>
        </w:rPr>
        <w:t>י</w:t>
      </w:r>
      <w:r w:rsidR="00D71E6D">
        <w:rPr>
          <w:rFonts w:ascii="Arial" w:hAnsi="Arial"/>
          <w:noProof w:val="0"/>
          <w:rtl/>
        </w:rPr>
        <w:t xml:space="preserve">עה </w:t>
      </w:r>
      <w:r w:rsidR="00D71E6D">
        <w:rPr>
          <w:rFonts w:ascii="Arial" w:hAnsi="Arial" w:hint="cs"/>
          <w:noProof w:val="0"/>
          <w:rtl/>
        </w:rPr>
        <w:t xml:space="preserve">האישה לאיש </w:t>
      </w:r>
      <w:r w:rsidR="00D71E6D">
        <w:rPr>
          <w:rFonts w:ascii="Arial" w:hAnsi="Arial"/>
          <w:noProof w:val="0"/>
          <w:rtl/>
        </w:rPr>
        <w:t>בע</w:t>
      </w:r>
      <w:r w:rsidR="00D71E6D">
        <w:rPr>
          <w:rFonts w:ascii="Arial" w:hAnsi="Arial" w:hint="cs"/>
          <w:noProof w:val="0"/>
          <w:rtl/>
        </w:rPr>
        <w:t>סקיו</w:t>
      </w:r>
      <w:r w:rsidRPr="00440948">
        <w:rPr>
          <w:rFonts w:ascii="Arial" w:hAnsi="Arial"/>
          <w:noProof w:val="0"/>
          <w:rtl/>
        </w:rPr>
        <w:t>, אין בכך די להוכחת שיתוף ברווחים ובנכסים שנצברו באותה עת.</w:t>
      </w:r>
    </w:p>
    <w:p w:rsidR="0099471D" w:rsidRPr="0099471D" w:rsidRDefault="0099471D" w:rsidP="00B964EA">
      <w:pPr>
        <w:spacing w:line="360" w:lineRule="auto"/>
        <w:ind w:left="708"/>
        <w:jc w:val="both"/>
        <w:rPr>
          <w:rFonts w:ascii="Arial" w:hAnsi="Arial"/>
          <w:noProof w:val="0"/>
          <w:rtl/>
        </w:rPr>
      </w:pPr>
    </w:p>
    <w:p w:rsidR="0099471D" w:rsidRPr="00596FF2" w:rsidRDefault="0099471D" w:rsidP="00B964EA">
      <w:pPr>
        <w:pStyle w:val="ad"/>
        <w:numPr>
          <w:ilvl w:val="0"/>
          <w:numId w:val="4"/>
        </w:numPr>
        <w:spacing w:line="360" w:lineRule="auto"/>
        <w:ind w:left="708"/>
        <w:jc w:val="both"/>
        <w:rPr>
          <w:rFonts w:ascii="Arial" w:hAnsi="Arial"/>
          <w:noProof w:val="0"/>
          <w:rtl/>
        </w:rPr>
      </w:pPr>
      <w:r w:rsidRPr="00596FF2">
        <w:rPr>
          <w:rFonts w:ascii="Arial" w:hAnsi="Arial"/>
          <w:noProof w:val="0"/>
          <w:rtl/>
        </w:rPr>
        <w:t>תחת פרק זה יש לציין גם את הנתון הבא: חלק מ</w:t>
      </w:r>
      <w:r w:rsidR="00D71E6D">
        <w:rPr>
          <w:rFonts w:ascii="Arial" w:hAnsi="Arial" w:hint="cs"/>
          <w:noProof w:val="0"/>
          <w:rtl/>
        </w:rPr>
        <w:t>ה</w:t>
      </w:r>
      <w:r w:rsidRPr="00596FF2">
        <w:rPr>
          <w:rFonts w:ascii="Arial" w:hAnsi="Arial"/>
          <w:noProof w:val="0"/>
          <w:rtl/>
        </w:rPr>
        <w:t>כספים שהרוויח האיש או שקיבל ממשפחתו טרם הנישואין, הופקדו בחשבון הבנק של האישה ולאיש היה בחשבון זה יפוי כח. כספים אלו הועברו ערב הנישואין לאבי האיש ולא נשארו בידי הצדדים.</w:t>
      </w:r>
    </w:p>
    <w:p w:rsidR="0099471D" w:rsidRPr="0099471D" w:rsidRDefault="0099471D" w:rsidP="00B964EA">
      <w:pPr>
        <w:spacing w:line="360" w:lineRule="auto"/>
        <w:ind w:left="708"/>
        <w:jc w:val="both"/>
        <w:rPr>
          <w:rFonts w:ascii="Arial" w:hAnsi="Arial"/>
          <w:noProof w:val="0"/>
          <w:rtl/>
        </w:rPr>
      </w:pPr>
    </w:p>
    <w:p w:rsidR="0099471D" w:rsidRPr="00596FF2" w:rsidRDefault="0099471D" w:rsidP="0008744A">
      <w:pPr>
        <w:pStyle w:val="ad"/>
        <w:numPr>
          <w:ilvl w:val="0"/>
          <w:numId w:val="4"/>
        </w:numPr>
        <w:spacing w:line="360" w:lineRule="auto"/>
        <w:ind w:left="708"/>
        <w:jc w:val="both"/>
        <w:rPr>
          <w:rFonts w:ascii="Arial" w:hAnsi="Arial"/>
          <w:noProof w:val="0"/>
          <w:rtl/>
        </w:rPr>
      </w:pPr>
      <w:r w:rsidRPr="00596FF2">
        <w:rPr>
          <w:rFonts w:ascii="Arial" w:hAnsi="Arial"/>
          <w:noProof w:val="0"/>
          <w:rtl/>
        </w:rPr>
        <w:t>האיש טען כי הפקדת הכספים בחשבון  האישה נעשתה מאחר והבנק בו ניהלה האישה חשבונה</w:t>
      </w:r>
      <w:r w:rsidR="00A50BEA">
        <w:rPr>
          <w:rFonts w:ascii="Arial" w:hAnsi="Arial" w:hint="cs"/>
          <w:noProof w:val="0"/>
          <w:rtl/>
        </w:rPr>
        <w:t>,</w:t>
      </w:r>
      <w:r w:rsidRPr="00596FF2">
        <w:rPr>
          <w:rFonts w:ascii="Arial" w:hAnsi="Arial"/>
          <w:noProof w:val="0"/>
          <w:rtl/>
        </w:rPr>
        <w:t xml:space="preserve"> נתן באותה עת ריבית גבוהה יותר לעובדי </w:t>
      </w:r>
      <w:r w:rsidR="0008744A">
        <w:rPr>
          <w:rFonts w:ascii="Arial" w:hAnsi="Arial" w:hint="cs"/>
          <w:noProof w:val="0"/>
          <w:rtl/>
        </w:rPr>
        <w:t xml:space="preserve">**** </w:t>
      </w:r>
      <w:r w:rsidRPr="00596FF2">
        <w:rPr>
          <w:rFonts w:ascii="Arial" w:hAnsi="Arial"/>
          <w:noProof w:val="0"/>
          <w:rtl/>
        </w:rPr>
        <w:t>. האיש טען כי חשבון האישה שימש כ"צינור" בלבד.  האישה ביקשה לראות בהפקדות אלו כהוכחה לשיתוף הכלכלי בין הצדדים עוד טרם הנישואין.</w:t>
      </w:r>
    </w:p>
    <w:p w:rsidR="0099471D" w:rsidRPr="0099471D" w:rsidRDefault="0099471D" w:rsidP="00B964EA">
      <w:pPr>
        <w:spacing w:line="360" w:lineRule="auto"/>
        <w:ind w:left="708"/>
        <w:jc w:val="both"/>
        <w:rPr>
          <w:rFonts w:ascii="Arial" w:hAnsi="Arial"/>
          <w:noProof w:val="0"/>
          <w:rtl/>
        </w:rPr>
      </w:pPr>
    </w:p>
    <w:p w:rsidR="0099471D" w:rsidRPr="00596FF2" w:rsidRDefault="0099471D" w:rsidP="00CB731B">
      <w:pPr>
        <w:pStyle w:val="ad"/>
        <w:numPr>
          <w:ilvl w:val="0"/>
          <w:numId w:val="4"/>
        </w:numPr>
        <w:spacing w:line="360" w:lineRule="auto"/>
        <w:ind w:left="708"/>
        <w:jc w:val="both"/>
        <w:rPr>
          <w:rFonts w:ascii="Arial" w:hAnsi="Arial"/>
          <w:noProof w:val="0"/>
          <w:rtl/>
        </w:rPr>
      </w:pPr>
      <w:r w:rsidRPr="00596FF2">
        <w:rPr>
          <w:rFonts w:ascii="Arial" w:hAnsi="Arial"/>
          <w:noProof w:val="0"/>
          <w:rtl/>
        </w:rPr>
        <w:t>נוכח התמונה שהוצגה בהליך בדבר אופן ההתנהלות הכספית והכלכלית של האיש, ובתקופת הנישואין גם של האישה, לא מצאתי כי בהפקדות כספיות בחשבון האישה יש בכדי ללמד על כוונה לשיתוף כלכלי. ודוק – עיקר טענות האישה בהליך זה, עליהן מבססת את זכותה לנכסים שרובם שולמו מחשבונות הורי האיש, ה</w:t>
      </w:r>
      <w:r w:rsidR="00CB731B">
        <w:rPr>
          <w:rFonts w:ascii="Arial" w:hAnsi="Arial" w:hint="cs"/>
          <w:noProof w:val="0"/>
          <w:rtl/>
        </w:rPr>
        <w:t>ו</w:t>
      </w:r>
      <w:r w:rsidRPr="00596FF2">
        <w:rPr>
          <w:rFonts w:ascii="Arial" w:hAnsi="Arial"/>
          <w:noProof w:val="0"/>
          <w:rtl/>
        </w:rPr>
        <w:t>א כי האיש נהג להפקיד כספיו בחשבונות אחרים, בין היתר חשבונות הוריו</w:t>
      </w:r>
      <w:r w:rsidR="00596FF2">
        <w:rPr>
          <w:rFonts w:ascii="Arial" w:hAnsi="Arial" w:hint="cs"/>
          <w:noProof w:val="0"/>
          <w:rtl/>
        </w:rPr>
        <w:t>, וכי בעל החשבון אינו דווקא בעל הכספים המופקדים בו</w:t>
      </w:r>
      <w:r w:rsidRPr="00596FF2">
        <w:rPr>
          <w:rFonts w:ascii="Arial" w:hAnsi="Arial"/>
          <w:noProof w:val="0"/>
          <w:rtl/>
        </w:rPr>
        <w:t xml:space="preserve">. </w:t>
      </w:r>
    </w:p>
    <w:p w:rsidR="0099471D" w:rsidRPr="0099471D" w:rsidRDefault="0099471D" w:rsidP="00B964EA">
      <w:pPr>
        <w:spacing w:line="360" w:lineRule="auto"/>
        <w:ind w:left="708"/>
        <w:jc w:val="both"/>
        <w:rPr>
          <w:rFonts w:ascii="Arial" w:hAnsi="Arial"/>
          <w:noProof w:val="0"/>
          <w:rtl/>
        </w:rPr>
      </w:pPr>
    </w:p>
    <w:p w:rsidR="0099471D" w:rsidRPr="00596FF2" w:rsidRDefault="0099471D" w:rsidP="00994F25">
      <w:pPr>
        <w:pStyle w:val="ad"/>
        <w:numPr>
          <w:ilvl w:val="0"/>
          <w:numId w:val="4"/>
        </w:numPr>
        <w:spacing w:line="360" w:lineRule="auto"/>
        <w:ind w:left="708"/>
        <w:jc w:val="both"/>
        <w:rPr>
          <w:rFonts w:ascii="Arial" w:hAnsi="Arial"/>
          <w:noProof w:val="0"/>
          <w:rtl/>
        </w:rPr>
      </w:pPr>
      <w:r w:rsidRPr="00596FF2">
        <w:rPr>
          <w:rFonts w:ascii="Arial" w:hAnsi="Arial"/>
          <w:noProof w:val="0"/>
          <w:rtl/>
        </w:rPr>
        <w:t xml:space="preserve">דהיינו – לשיטת האישה עצמה, הפקדה בחשבון של צד ג', אינה מלמדת על העברת בעלות בכספים או שיתוף בהם ותואמת את דרך ההתנהלות, כפי שנטען על ידה. </w:t>
      </w:r>
    </w:p>
    <w:p w:rsidR="0099471D" w:rsidRPr="0099471D" w:rsidRDefault="0099471D" w:rsidP="00B964EA">
      <w:pPr>
        <w:spacing w:line="360" w:lineRule="auto"/>
        <w:ind w:left="708"/>
        <w:jc w:val="both"/>
        <w:rPr>
          <w:rFonts w:ascii="Arial" w:hAnsi="Arial"/>
          <w:noProof w:val="0"/>
          <w:rtl/>
        </w:rPr>
      </w:pPr>
    </w:p>
    <w:p w:rsidR="0099471D" w:rsidRPr="00596FF2" w:rsidRDefault="0099471D" w:rsidP="00B964EA">
      <w:pPr>
        <w:pStyle w:val="ad"/>
        <w:numPr>
          <w:ilvl w:val="0"/>
          <w:numId w:val="4"/>
        </w:numPr>
        <w:spacing w:line="360" w:lineRule="auto"/>
        <w:ind w:left="708"/>
        <w:jc w:val="both"/>
        <w:rPr>
          <w:rFonts w:ascii="Arial" w:hAnsi="Arial"/>
          <w:noProof w:val="0"/>
          <w:rtl/>
        </w:rPr>
      </w:pPr>
      <w:r w:rsidRPr="00596FF2">
        <w:rPr>
          <w:rFonts w:ascii="Arial" w:hAnsi="Arial"/>
          <w:noProof w:val="0"/>
          <w:rtl/>
        </w:rPr>
        <w:lastRenderedPageBreak/>
        <w:t>לבקשת האישה הגיש מומחה בית המשפט חוות דעת לעניין הטענה של האיש כי הצדדים התנהלו</w:t>
      </w:r>
      <w:r w:rsidR="00A50BEA">
        <w:rPr>
          <w:rFonts w:ascii="Arial" w:hAnsi="Arial" w:hint="cs"/>
          <w:noProof w:val="0"/>
          <w:rtl/>
        </w:rPr>
        <w:t xml:space="preserve"> בחייהם המשותפים</w:t>
      </w:r>
      <w:r w:rsidRPr="00596FF2">
        <w:rPr>
          <w:rFonts w:ascii="Arial" w:hAnsi="Arial"/>
          <w:noProof w:val="0"/>
          <w:rtl/>
        </w:rPr>
        <w:t xml:space="preserve"> בהפרדה רכושית (נסרקה לתיק ביום 8.10.23). חוות דעת זו לא תידון בהרחבה שכן בית המשפט סבור כי בהעדר הסכם ממון ובהינתן שחוק יחסי ממון חל על הצדדים, חוות דעת זו אינה נדרשת כלל. יחד עם זאת בהקשר של הדיון בעניין טענת האישה להיות הצדדים ידועים בציבור טרם הנישואין, תצוטט מסקנת המומחה בעמוד 13 לחוות הדעת: </w:t>
      </w:r>
      <w:r w:rsidRPr="00F5762F">
        <w:rPr>
          <w:rFonts w:ascii="Arial" w:hAnsi="Arial"/>
          <w:b/>
          <w:bCs/>
          <w:noProof w:val="0"/>
          <w:rtl/>
        </w:rPr>
        <w:t>"ניתן לראות בהעברות אלה כשימוש בחשבונות הבנק של האישה, כבחשבון צינור הקשור בפעילות העסקית של האיש.".</w:t>
      </w:r>
      <w:r w:rsidRPr="00596FF2">
        <w:rPr>
          <w:rFonts w:ascii="Arial" w:hAnsi="Arial"/>
          <w:noProof w:val="0"/>
          <w:rtl/>
        </w:rPr>
        <w:t xml:space="preserve"> </w:t>
      </w:r>
    </w:p>
    <w:p w:rsidR="0099471D" w:rsidRPr="0099471D" w:rsidRDefault="0099471D" w:rsidP="00B964EA">
      <w:pPr>
        <w:spacing w:line="360" w:lineRule="auto"/>
        <w:ind w:left="708"/>
        <w:jc w:val="both"/>
        <w:rPr>
          <w:rFonts w:ascii="Arial" w:hAnsi="Arial"/>
          <w:noProof w:val="0"/>
          <w:rtl/>
        </w:rPr>
      </w:pPr>
    </w:p>
    <w:p w:rsidR="0099471D" w:rsidRPr="00F5762F" w:rsidRDefault="0099471D" w:rsidP="0008744A">
      <w:pPr>
        <w:pStyle w:val="ad"/>
        <w:numPr>
          <w:ilvl w:val="0"/>
          <w:numId w:val="4"/>
        </w:numPr>
        <w:spacing w:line="360" w:lineRule="auto"/>
        <w:ind w:left="708"/>
        <w:jc w:val="both"/>
        <w:rPr>
          <w:rFonts w:ascii="Arial" w:hAnsi="Arial"/>
          <w:noProof w:val="0"/>
          <w:rtl/>
        </w:rPr>
      </w:pPr>
      <w:r w:rsidRPr="00F5762F">
        <w:rPr>
          <w:rFonts w:ascii="Arial" w:hAnsi="Arial"/>
          <w:noProof w:val="0"/>
          <w:rtl/>
        </w:rPr>
        <w:t xml:space="preserve">לסיכום נקודה זו – תקופת השיתוף בין בני הזוג תהיה מיום הנישואין </w:t>
      </w:r>
      <w:r w:rsidR="0008744A">
        <w:rPr>
          <w:rFonts w:ascii="Arial" w:hAnsi="Arial" w:hint="cs"/>
          <w:noProof w:val="0"/>
          <w:rtl/>
        </w:rPr>
        <w:t>95 .*.*</w:t>
      </w:r>
      <w:r w:rsidR="00711E09">
        <w:rPr>
          <w:rFonts w:ascii="Arial" w:hAnsi="Arial" w:hint="cs"/>
          <w:noProof w:val="0"/>
          <w:rtl/>
        </w:rPr>
        <w:t xml:space="preserve"> </w:t>
      </w:r>
      <w:r w:rsidR="0008744A">
        <w:rPr>
          <w:rFonts w:ascii="Arial" w:hAnsi="Arial"/>
          <w:noProof w:val="0"/>
          <w:rtl/>
        </w:rPr>
        <w:t xml:space="preserve">ועד מועד הקרע שהוסכם  – </w:t>
      </w:r>
      <w:r w:rsidR="0008744A">
        <w:rPr>
          <w:rFonts w:ascii="Arial" w:hAnsi="Arial" w:hint="cs"/>
          <w:noProof w:val="0"/>
          <w:rtl/>
        </w:rPr>
        <w:t>20.*.*.</w:t>
      </w:r>
    </w:p>
    <w:p w:rsidR="0099471D" w:rsidRPr="0099471D" w:rsidRDefault="0099471D" w:rsidP="00B964EA">
      <w:pPr>
        <w:spacing w:line="360" w:lineRule="auto"/>
        <w:ind w:left="708"/>
        <w:jc w:val="both"/>
        <w:rPr>
          <w:rFonts w:ascii="Arial" w:hAnsi="Arial"/>
          <w:noProof w:val="0"/>
          <w:rtl/>
        </w:rPr>
      </w:pPr>
    </w:p>
    <w:p w:rsidR="0099471D" w:rsidRPr="00461948" w:rsidRDefault="0099471D" w:rsidP="00B964EA">
      <w:pPr>
        <w:spacing w:line="360" w:lineRule="auto"/>
        <w:ind w:left="708"/>
        <w:jc w:val="both"/>
        <w:rPr>
          <w:rFonts w:ascii="Arial" w:hAnsi="Arial"/>
          <w:b/>
          <w:bCs/>
          <w:noProof w:val="0"/>
          <w:u w:val="double"/>
          <w:rtl/>
        </w:rPr>
      </w:pPr>
      <w:r w:rsidRPr="00461948">
        <w:rPr>
          <w:rFonts w:ascii="Arial" w:hAnsi="Arial"/>
          <w:b/>
          <w:bCs/>
          <w:noProof w:val="0"/>
          <w:u w:val="double"/>
          <w:rtl/>
        </w:rPr>
        <w:t>מצבם הכלכלי של בני משפחת האיש ותמיכתם הכלכלית במשפחה:</w:t>
      </w:r>
    </w:p>
    <w:p w:rsidR="0099471D" w:rsidRPr="0099471D" w:rsidRDefault="0099471D" w:rsidP="00B964EA">
      <w:pPr>
        <w:spacing w:line="360" w:lineRule="auto"/>
        <w:ind w:left="708"/>
        <w:jc w:val="both"/>
        <w:rPr>
          <w:rFonts w:ascii="Arial" w:hAnsi="Arial"/>
          <w:noProof w:val="0"/>
          <w:rtl/>
        </w:rPr>
      </w:pPr>
    </w:p>
    <w:p w:rsidR="0099471D" w:rsidRPr="000E6813" w:rsidRDefault="000E6813" w:rsidP="00CB731B">
      <w:pPr>
        <w:pStyle w:val="ad"/>
        <w:numPr>
          <w:ilvl w:val="0"/>
          <w:numId w:val="4"/>
        </w:numPr>
        <w:spacing w:line="360" w:lineRule="auto"/>
        <w:ind w:left="708"/>
        <w:jc w:val="both"/>
        <w:rPr>
          <w:rFonts w:ascii="Arial" w:hAnsi="Arial"/>
          <w:noProof w:val="0"/>
          <w:rtl/>
        </w:rPr>
      </w:pPr>
      <w:r w:rsidRPr="000E6813">
        <w:rPr>
          <w:rFonts w:ascii="Arial" w:hAnsi="Arial" w:hint="cs"/>
          <w:noProof w:val="0"/>
          <w:rtl/>
        </w:rPr>
        <w:t>ב</w:t>
      </w:r>
      <w:r w:rsidR="0099471D" w:rsidRPr="000E6813">
        <w:rPr>
          <w:rFonts w:ascii="Arial" w:hAnsi="Arial"/>
          <w:noProof w:val="0"/>
          <w:rtl/>
        </w:rPr>
        <w:t>אשר לטענ</w:t>
      </w:r>
      <w:r w:rsidRPr="000E6813">
        <w:rPr>
          <w:rFonts w:ascii="Arial" w:hAnsi="Arial" w:hint="cs"/>
          <w:noProof w:val="0"/>
          <w:rtl/>
        </w:rPr>
        <w:t>ת האיש ב</w:t>
      </w:r>
      <w:r w:rsidR="0099471D" w:rsidRPr="000E6813">
        <w:rPr>
          <w:rFonts w:ascii="Arial" w:hAnsi="Arial"/>
          <w:noProof w:val="0"/>
          <w:rtl/>
        </w:rPr>
        <w:t xml:space="preserve">דבר המצב הכלכלי </w:t>
      </w:r>
      <w:r w:rsidR="00801CD9">
        <w:rPr>
          <w:rFonts w:ascii="Arial" w:hAnsi="Arial" w:hint="cs"/>
          <w:noProof w:val="0"/>
          <w:rtl/>
        </w:rPr>
        <w:t xml:space="preserve">הטוב </w:t>
      </w:r>
      <w:r w:rsidR="0099471D" w:rsidRPr="000E6813">
        <w:rPr>
          <w:rFonts w:ascii="Arial" w:hAnsi="Arial"/>
          <w:noProof w:val="0"/>
          <w:rtl/>
        </w:rPr>
        <w:t>של משפחת</w:t>
      </w:r>
      <w:r w:rsidRPr="000E6813">
        <w:rPr>
          <w:rFonts w:ascii="Arial" w:hAnsi="Arial" w:hint="cs"/>
          <w:noProof w:val="0"/>
          <w:rtl/>
        </w:rPr>
        <w:t>ו</w:t>
      </w:r>
      <w:r w:rsidR="0099471D" w:rsidRPr="000E6813">
        <w:rPr>
          <w:rFonts w:ascii="Arial" w:hAnsi="Arial"/>
          <w:noProof w:val="0"/>
          <w:rtl/>
        </w:rPr>
        <w:t xml:space="preserve">, בית המשפט השתכנע ללא ספק כי טענה זו נכונה. יחד עם זאת, </w:t>
      </w:r>
      <w:r w:rsidR="00CB731B">
        <w:rPr>
          <w:rFonts w:ascii="Arial" w:hAnsi="Arial" w:hint="cs"/>
          <w:noProof w:val="0"/>
          <w:rtl/>
        </w:rPr>
        <w:t xml:space="preserve">היקף </w:t>
      </w:r>
      <w:r w:rsidR="0099471D" w:rsidRPr="000E6813">
        <w:rPr>
          <w:rFonts w:ascii="Arial" w:hAnsi="Arial"/>
          <w:noProof w:val="0"/>
          <w:rtl/>
        </w:rPr>
        <w:t xml:space="preserve">התמיכה </w:t>
      </w:r>
      <w:r w:rsidR="00CB731B">
        <w:rPr>
          <w:rFonts w:ascii="Arial" w:hAnsi="Arial" w:hint="cs"/>
          <w:noProof w:val="0"/>
          <w:rtl/>
        </w:rPr>
        <w:t xml:space="preserve">הכספית שקיבל האיש מבני משפחתו למחיה ולמימון רכישת נכסים, </w:t>
      </w:r>
      <w:r w:rsidR="0099471D" w:rsidRPr="000E6813">
        <w:rPr>
          <w:rFonts w:ascii="Arial" w:hAnsi="Arial"/>
          <w:noProof w:val="0"/>
          <w:rtl/>
        </w:rPr>
        <w:t>נותר בלתי ברור, כפי שיפורט בהרחבה בהמשך.</w:t>
      </w:r>
    </w:p>
    <w:p w:rsidR="0099471D" w:rsidRPr="0099471D" w:rsidRDefault="0099471D" w:rsidP="00B964EA">
      <w:pPr>
        <w:spacing w:line="360" w:lineRule="auto"/>
        <w:ind w:left="708"/>
        <w:jc w:val="both"/>
        <w:rPr>
          <w:rFonts w:ascii="Arial" w:hAnsi="Arial"/>
          <w:noProof w:val="0"/>
          <w:rtl/>
        </w:rPr>
      </w:pPr>
    </w:p>
    <w:p w:rsidR="000E6813" w:rsidRDefault="000E6813" w:rsidP="00B964EA">
      <w:pPr>
        <w:pStyle w:val="ad"/>
        <w:numPr>
          <w:ilvl w:val="0"/>
          <w:numId w:val="4"/>
        </w:numPr>
        <w:spacing w:line="360" w:lineRule="auto"/>
        <w:ind w:left="708"/>
        <w:jc w:val="both"/>
        <w:rPr>
          <w:rFonts w:ascii="Arial" w:hAnsi="Arial"/>
          <w:noProof w:val="0"/>
        </w:rPr>
      </w:pPr>
      <w:r w:rsidRPr="000E6813">
        <w:rPr>
          <w:rFonts w:ascii="Arial" w:hAnsi="Arial" w:hint="cs"/>
          <w:noProof w:val="0"/>
          <w:rtl/>
        </w:rPr>
        <w:t xml:space="preserve">להלן יובאו בקצרה העדויות באשר </w:t>
      </w:r>
      <w:r w:rsidR="0099471D" w:rsidRPr="000E6813">
        <w:rPr>
          <w:rFonts w:ascii="Arial" w:hAnsi="Arial"/>
          <w:noProof w:val="0"/>
          <w:rtl/>
        </w:rPr>
        <w:t>למצב הכלכלי של משפחת האיש</w:t>
      </w:r>
      <w:r w:rsidRPr="000E6813">
        <w:rPr>
          <w:rFonts w:ascii="Arial" w:hAnsi="Arial" w:hint="cs"/>
          <w:noProof w:val="0"/>
          <w:rtl/>
        </w:rPr>
        <w:t>.</w:t>
      </w:r>
    </w:p>
    <w:p w:rsidR="000E6813" w:rsidRPr="000E6813" w:rsidRDefault="000E6813" w:rsidP="00B964EA">
      <w:pPr>
        <w:pStyle w:val="ad"/>
        <w:spacing w:line="360" w:lineRule="auto"/>
        <w:ind w:left="708"/>
        <w:jc w:val="both"/>
        <w:rPr>
          <w:rFonts w:ascii="Arial" w:hAnsi="Arial"/>
          <w:noProof w:val="0"/>
          <w:rtl/>
        </w:rPr>
      </w:pPr>
    </w:p>
    <w:p w:rsidR="0099471D" w:rsidRPr="000E6813" w:rsidRDefault="0099471D" w:rsidP="00B964EA">
      <w:pPr>
        <w:pStyle w:val="ad"/>
        <w:numPr>
          <w:ilvl w:val="0"/>
          <w:numId w:val="4"/>
        </w:numPr>
        <w:spacing w:line="360" w:lineRule="auto"/>
        <w:ind w:left="708"/>
        <w:rPr>
          <w:rFonts w:ascii="Arial" w:hAnsi="Arial"/>
          <w:noProof w:val="0"/>
          <w:rtl/>
        </w:rPr>
      </w:pPr>
      <w:r w:rsidRPr="000E6813">
        <w:rPr>
          <w:rFonts w:ascii="Arial" w:hAnsi="Arial"/>
          <w:noProof w:val="0"/>
          <w:rtl/>
        </w:rPr>
        <w:t xml:space="preserve"> אמו של האיש העידה כדלקמן:</w:t>
      </w:r>
    </w:p>
    <w:p w:rsidR="0099471D" w:rsidRPr="0099471D" w:rsidRDefault="0099471D" w:rsidP="0099471D">
      <w:pPr>
        <w:spacing w:line="360" w:lineRule="auto"/>
        <w:rPr>
          <w:rFonts w:ascii="Arial" w:hAnsi="Arial"/>
          <w:noProof w:val="0"/>
          <w:rtl/>
        </w:rPr>
      </w:pPr>
    </w:p>
    <w:p w:rsidR="0099471D" w:rsidRPr="000E6813" w:rsidRDefault="0099471D" w:rsidP="0008744A">
      <w:pPr>
        <w:spacing w:line="360" w:lineRule="auto"/>
        <w:ind w:left="992" w:right="426"/>
        <w:jc w:val="both"/>
        <w:rPr>
          <w:rFonts w:ascii="Arial" w:hAnsi="Arial"/>
          <w:b/>
          <w:bCs/>
          <w:noProof w:val="0"/>
          <w:rtl/>
        </w:rPr>
      </w:pPr>
      <w:r w:rsidRPr="0099471D">
        <w:rPr>
          <w:rFonts w:ascii="Arial" w:hAnsi="Arial"/>
          <w:noProof w:val="0"/>
          <w:rtl/>
        </w:rPr>
        <w:t xml:space="preserve">פרוטוקול מיום 5.3.24 עמוד 107 שורות 10-15: </w:t>
      </w:r>
      <w:r w:rsidRPr="000E6813">
        <w:rPr>
          <w:rFonts w:ascii="Arial" w:hAnsi="Arial"/>
          <w:b/>
          <w:bCs/>
          <w:noProof w:val="0"/>
          <w:rtl/>
        </w:rPr>
        <w:t xml:space="preserve">"חמי היה אדם מאוד עשיר. הוא גר בתל אביב מ 1912 והיה לו בניין </w:t>
      </w:r>
      <w:r w:rsidR="0008744A">
        <w:rPr>
          <w:rFonts w:ascii="Arial" w:hAnsi="Arial" w:hint="cs"/>
          <w:b/>
          <w:bCs/>
          <w:noProof w:val="0"/>
          <w:rtl/>
        </w:rPr>
        <w:t>ב ***</w:t>
      </w:r>
      <w:r w:rsidR="0008744A">
        <w:rPr>
          <w:rFonts w:ascii="Arial" w:hAnsi="Arial"/>
          <w:b/>
          <w:bCs/>
          <w:noProof w:val="0"/>
          <w:rtl/>
        </w:rPr>
        <w:t xml:space="preserve"> והוא קנה אדמה גדולה ב</w:t>
      </w:r>
      <w:r w:rsidR="0008744A">
        <w:rPr>
          <w:rFonts w:ascii="Arial" w:hAnsi="Arial" w:hint="cs"/>
          <w:b/>
          <w:bCs/>
          <w:noProof w:val="0"/>
          <w:rtl/>
        </w:rPr>
        <w:t xml:space="preserve"> **</w:t>
      </w:r>
      <w:r w:rsidRPr="000E6813">
        <w:rPr>
          <w:rFonts w:ascii="Arial" w:hAnsi="Arial"/>
          <w:b/>
          <w:bCs/>
          <w:noProof w:val="0"/>
          <w:rtl/>
        </w:rPr>
        <w:t xml:space="preserve"> בתל אביב ובנה 2 קומות, בניין מאוד גדול, שקומה ראשונה הייתה מאוד גדולה וקומה שנייה עשה אותה 2 דירות ונתן אותן בשכר דירה ואמר שהילדים יתחתנו הם יגורו קרוב אליו וכך עשה. וגם בנה בניין </w:t>
      </w:r>
      <w:r w:rsidR="0008744A">
        <w:rPr>
          <w:rFonts w:ascii="Arial" w:hAnsi="Arial"/>
          <w:b/>
          <w:bCs/>
          <w:noProof w:val="0"/>
          <w:rtl/>
        </w:rPr>
        <w:t>ברחוב</w:t>
      </w:r>
      <w:r w:rsidR="0008744A">
        <w:rPr>
          <w:rFonts w:ascii="Arial" w:hAnsi="Arial" w:hint="cs"/>
          <w:b/>
          <w:bCs/>
          <w:noProof w:val="0"/>
          <w:rtl/>
        </w:rPr>
        <w:t xml:space="preserve"> ***</w:t>
      </w:r>
      <w:r w:rsidRPr="000E6813">
        <w:rPr>
          <w:rFonts w:ascii="Arial" w:hAnsi="Arial"/>
          <w:b/>
          <w:bCs/>
          <w:noProof w:val="0"/>
          <w:rtl/>
        </w:rPr>
        <w:t xml:space="preserve"> בניין של 4 קומות עם חנויות למטה והבניין קיים עד היום שאנחנו קיבלנו בירושה את החנויות למטה וזה בית קפה גדול."</w:t>
      </w:r>
    </w:p>
    <w:p w:rsidR="0099471D" w:rsidRPr="0099471D" w:rsidRDefault="0099471D" w:rsidP="00B964EA">
      <w:pPr>
        <w:spacing w:line="360" w:lineRule="auto"/>
        <w:ind w:left="992" w:right="426"/>
        <w:jc w:val="both"/>
        <w:rPr>
          <w:rFonts w:ascii="Arial" w:hAnsi="Arial"/>
          <w:noProof w:val="0"/>
          <w:rtl/>
        </w:rPr>
      </w:pPr>
    </w:p>
    <w:p w:rsidR="0099471D" w:rsidRPr="000E6813" w:rsidRDefault="0099471D" w:rsidP="00B964EA">
      <w:pPr>
        <w:spacing w:line="360" w:lineRule="auto"/>
        <w:ind w:left="992" w:right="426"/>
        <w:jc w:val="both"/>
        <w:rPr>
          <w:rFonts w:ascii="Arial" w:hAnsi="Arial"/>
          <w:b/>
          <w:bCs/>
          <w:noProof w:val="0"/>
          <w:rtl/>
        </w:rPr>
      </w:pPr>
      <w:r w:rsidRPr="0099471D">
        <w:rPr>
          <w:rFonts w:ascii="Arial" w:hAnsi="Arial"/>
          <w:noProof w:val="0"/>
          <w:rtl/>
        </w:rPr>
        <w:t xml:space="preserve">בעמוד 108 לפר' שורות 9-12 – </w:t>
      </w:r>
      <w:r w:rsidRPr="000E6813">
        <w:rPr>
          <w:rFonts w:ascii="Arial" w:hAnsi="Arial"/>
          <w:b/>
          <w:bCs/>
          <w:noProof w:val="0"/>
          <w:rtl/>
        </w:rPr>
        <w:t>"אני רכשתי. אתה יודע כמה נכסים אני רכשתי? אני עוד לא גומרת לרכוש את הנכס הראשון, אני חושבת כבר על הנכס השני. דרך אגב, כשאני התחתנתי אז אני התחתנ</w:t>
      </w:r>
      <w:r w:rsidR="0008744A">
        <w:rPr>
          <w:rFonts w:ascii="Arial" w:hAnsi="Arial"/>
          <w:b/>
          <w:bCs/>
          <w:noProof w:val="0"/>
          <w:rtl/>
        </w:rPr>
        <w:t xml:space="preserve">תי ישר לבית שחמי נתן ברחוב </w:t>
      </w:r>
      <w:r w:rsidR="0008744A">
        <w:rPr>
          <w:rFonts w:ascii="Arial" w:hAnsi="Arial" w:hint="cs"/>
          <w:b/>
          <w:bCs/>
          <w:noProof w:val="0"/>
          <w:rtl/>
        </w:rPr>
        <w:t xml:space="preserve">*** </w:t>
      </w:r>
      <w:r w:rsidRPr="000E6813">
        <w:rPr>
          <w:rFonts w:ascii="Arial" w:hAnsi="Arial"/>
          <w:b/>
          <w:bCs/>
          <w:noProof w:val="0"/>
          <w:rtl/>
        </w:rPr>
        <w:t>גרשנו שם שני חדרים גדולים, מטבח גדול, חצר גדולה עם גינה. אחרי שנה, אז הייתי תלמידה בסמינר הייתי בת 18.5 ... פחות מש</w:t>
      </w:r>
      <w:r w:rsidR="0008744A">
        <w:rPr>
          <w:rFonts w:ascii="Arial" w:hAnsi="Arial"/>
          <w:b/>
          <w:bCs/>
          <w:noProof w:val="0"/>
          <w:rtl/>
        </w:rPr>
        <w:t>נה חמי קנה לנו בית ב</w:t>
      </w:r>
      <w:r w:rsidR="0008744A">
        <w:rPr>
          <w:rFonts w:ascii="Arial" w:hAnsi="Arial" w:hint="cs"/>
          <w:b/>
          <w:bCs/>
          <w:noProof w:val="0"/>
          <w:rtl/>
        </w:rPr>
        <w:t xml:space="preserve"> ***</w:t>
      </w:r>
      <w:r w:rsidRPr="000E6813">
        <w:rPr>
          <w:rFonts w:ascii="Arial" w:hAnsi="Arial"/>
          <w:b/>
          <w:bCs/>
          <w:noProof w:val="0"/>
          <w:rtl/>
        </w:rPr>
        <w:t>"</w:t>
      </w:r>
      <w:r w:rsidRPr="0099471D">
        <w:rPr>
          <w:rFonts w:ascii="Arial" w:hAnsi="Arial"/>
          <w:noProof w:val="0"/>
          <w:rtl/>
        </w:rPr>
        <w:t xml:space="preserve"> ובשורות 16-17: </w:t>
      </w:r>
      <w:r w:rsidRPr="000E6813">
        <w:rPr>
          <w:rFonts w:ascii="Arial" w:hAnsi="Arial"/>
          <w:b/>
          <w:bCs/>
          <w:noProof w:val="0"/>
          <w:rtl/>
        </w:rPr>
        <w:lastRenderedPageBreak/>
        <w:t>"אתה יודע כמה דירות אני קניתי, כמה מגרשים אני קניתי, כמה אדמות לבנייה ולא לבנייה, שהפכו להיות חקלאיות..."</w:t>
      </w:r>
    </w:p>
    <w:p w:rsidR="0099471D" w:rsidRPr="0099471D" w:rsidRDefault="0099471D" w:rsidP="00B964EA">
      <w:pPr>
        <w:spacing w:line="360" w:lineRule="auto"/>
        <w:ind w:left="992" w:right="426"/>
        <w:jc w:val="both"/>
        <w:rPr>
          <w:rFonts w:ascii="Arial" w:hAnsi="Arial"/>
          <w:noProof w:val="0"/>
          <w:rtl/>
        </w:rPr>
      </w:pPr>
    </w:p>
    <w:p w:rsidR="0099471D" w:rsidRPr="000E6813" w:rsidRDefault="0099471D" w:rsidP="00B964EA">
      <w:pPr>
        <w:spacing w:line="360" w:lineRule="auto"/>
        <w:ind w:left="992" w:right="426"/>
        <w:jc w:val="both"/>
        <w:rPr>
          <w:rFonts w:ascii="Arial" w:hAnsi="Arial"/>
          <w:b/>
          <w:bCs/>
          <w:noProof w:val="0"/>
          <w:rtl/>
        </w:rPr>
      </w:pPr>
      <w:r w:rsidRPr="0099471D">
        <w:rPr>
          <w:rFonts w:ascii="Arial" w:hAnsi="Arial"/>
          <w:noProof w:val="0"/>
          <w:rtl/>
        </w:rPr>
        <w:t xml:space="preserve">בעמוד 108 שורות 32-33 – </w:t>
      </w:r>
      <w:r w:rsidRPr="000E6813">
        <w:rPr>
          <w:rFonts w:ascii="Arial" w:hAnsi="Arial"/>
          <w:b/>
          <w:bCs/>
          <w:noProof w:val="0"/>
          <w:rtl/>
        </w:rPr>
        <w:t>"תסתכל מאיפה יצא הכסף. אני פה אני הייתי האמא הנותנת, הנלחמת כי היה לי כסף ויש לי כסף עד היום. ואם הוא ירצה כסף היום אני אתן לו כי הוא הבן שלי, גם הבת שלי וגם הבן השני."</w:t>
      </w:r>
    </w:p>
    <w:p w:rsidR="0099471D" w:rsidRPr="0099471D" w:rsidRDefault="0099471D" w:rsidP="00B964EA">
      <w:pPr>
        <w:spacing w:line="360" w:lineRule="auto"/>
        <w:ind w:left="992" w:right="426"/>
        <w:jc w:val="both"/>
        <w:rPr>
          <w:rFonts w:ascii="Arial" w:hAnsi="Arial"/>
          <w:noProof w:val="0"/>
          <w:rtl/>
        </w:rPr>
      </w:pPr>
    </w:p>
    <w:p w:rsidR="0099471D" w:rsidRPr="000E6813" w:rsidRDefault="0099471D" w:rsidP="00B964EA">
      <w:pPr>
        <w:spacing w:line="360" w:lineRule="auto"/>
        <w:ind w:left="992" w:right="426"/>
        <w:jc w:val="both"/>
        <w:rPr>
          <w:rFonts w:ascii="Arial" w:hAnsi="Arial"/>
          <w:b/>
          <w:bCs/>
          <w:noProof w:val="0"/>
          <w:rtl/>
        </w:rPr>
      </w:pPr>
      <w:r w:rsidRPr="0099471D">
        <w:rPr>
          <w:rFonts w:ascii="Arial" w:hAnsi="Arial"/>
          <w:noProof w:val="0"/>
          <w:rtl/>
        </w:rPr>
        <w:t>בעמוד 110 שורות 5-6</w:t>
      </w:r>
      <w:r w:rsidRPr="000E6813">
        <w:rPr>
          <w:rFonts w:ascii="Arial" w:hAnsi="Arial"/>
          <w:b/>
          <w:bCs/>
          <w:noProof w:val="0"/>
          <w:rtl/>
        </w:rPr>
        <w:t>: "המשפחה של בעלי משפחה עשירה והמשפחה שלי גם כן הגיעה להישגים בל יתוארו."</w:t>
      </w:r>
      <w:r w:rsidRPr="0099471D">
        <w:rPr>
          <w:rFonts w:ascii="Arial" w:hAnsi="Arial"/>
          <w:noProof w:val="0"/>
          <w:rtl/>
        </w:rPr>
        <w:t xml:space="preserve"> ובעמוד 111 שורה 9: </w:t>
      </w:r>
      <w:r w:rsidRPr="000E6813">
        <w:rPr>
          <w:rFonts w:ascii="Arial" w:hAnsi="Arial"/>
          <w:b/>
          <w:bCs/>
          <w:noProof w:val="0"/>
          <w:rtl/>
        </w:rPr>
        <w:t>"מה שאני מקבלת עכשיו תשואה זה קרוב ל – 20 דירות."</w:t>
      </w:r>
    </w:p>
    <w:p w:rsidR="0099471D" w:rsidRPr="0099471D" w:rsidRDefault="0099471D" w:rsidP="0099471D">
      <w:pPr>
        <w:spacing w:line="360" w:lineRule="auto"/>
        <w:rPr>
          <w:rFonts w:ascii="Arial" w:hAnsi="Arial"/>
          <w:noProof w:val="0"/>
          <w:rtl/>
        </w:rPr>
      </w:pPr>
    </w:p>
    <w:p w:rsidR="0099471D" w:rsidRDefault="00C17FBE" w:rsidP="0008744A">
      <w:pPr>
        <w:spacing w:line="360" w:lineRule="auto"/>
        <w:ind w:left="567" w:hanging="567"/>
        <w:rPr>
          <w:rFonts w:ascii="Arial" w:hAnsi="Arial"/>
          <w:noProof w:val="0"/>
          <w:rtl/>
        </w:rPr>
      </w:pPr>
      <w:r>
        <w:rPr>
          <w:rFonts w:ascii="Arial" w:hAnsi="Arial" w:hint="cs"/>
          <w:noProof w:val="0"/>
          <w:rtl/>
        </w:rPr>
        <w:t xml:space="preserve">           </w:t>
      </w:r>
      <w:r w:rsidR="0099471D" w:rsidRPr="00513AB3">
        <w:rPr>
          <w:rFonts w:ascii="Arial" w:hAnsi="Arial"/>
          <w:noProof w:val="0"/>
          <w:rtl/>
        </w:rPr>
        <w:t xml:space="preserve">אחיו של האיש, </w:t>
      </w:r>
      <w:r w:rsidR="0008744A">
        <w:rPr>
          <w:rFonts w:ascii="Arial" w:hAnsi="Arial" w:hint="cs"/>
          <w:noProof w:val="0"/>
          <w:rtl/>
        </w:rPr>
        <w:t xml:space="preserve">*** </w:t>
      </w:r>
      <w:r w:rsidR="0099471D" w:rsidRPr="00513AB3">
        <w:rPr>
          <w:rFonts w:ascii="Arial" w:hAnsi="Arial"/>
          <w:noProof w:val="0"/>
          <w:rtl/>
        </w:rPr>
        <w:t xml:space="preserve"> העיד: </w:t>
      </w:r>
    </w:p>
    <w:p w:rsidR="00513AB3" w:rsidRPr="00513AB3" w:rsidRDefault="00513AB3" w:rsidP="00513AB3">
      <w:pPr>
        <w:spacing w:line="360" w:lineRule="auto"/>
        <w:rPr>
          <w:rFonts w:ascii="Arial" w:hAnsi="Arial"/>
          <w:noProof w:val="0"/>
          <w:rtl/>
        </w:rPr>
      </w:pPr>
    </w:p>
    <w:p w:rsidR="0099471D" w:rsidRPr="0099471D" w:rsidRDefault="0099471D" w:rsidP="00C17FBE">
      <w:pPr>
        <w:spacing w:line="360" w:lineRule="auto"/>
        <w:ind w:left="1134"/>
        <w:rPr>
          <w:rFonts w:ascii="Arial" w:hAnsi="Arial"/>
          <w:noProof w:val="0"/>
          <w:rtl/>
        </w:rPr>
      </w:pPr>
      <w:r w:rsidRPr="00513AB3">
        <w:rPr>
          <w:rFonts w:ascii="Arial" w:hAnsi="Arial"/>
          <w:b/>
          <w:bCs/>
          <w:noProof w:val="0"/>
          <w:rtl/>
        </w:rPr>
        <w:t xml:space="preserve">"זה שהיום יש לי 30 נכסים זה לא מזה שאני עבדתי ואצלינו במשפחה ככה זה היה..." </w:t>
      </w:r>
      <w:r w:rsidRPr="0099471D">
        <w:rPr>
          <w:rFonts w:ascii="Arial" w:hAnsi="Arial"/>
          <w:noProof w:val="0"/>
          <w:rtl/>
        </w:rPr>
        <w:t xml:space="preserve">(פר' מיום 5.3.24 עמ' 116 שורות 11-12). </w:t>
      </w:r>
    </w:p>
    <w:p w:rsidR="0099471D" w:rsidRPr="0099471D" w:rsidRDefault="0099471D" w:rsidP="0099471D">
      <w:pPr>
        <w:spacing w:line="360" w:lineRule="auto"/>
        <w:rPr>
          <w:rFonts w:ascii="Arial" w:hAnsi="Arial"/>
          <w:noProof w:val="0"/>
          <w:rtl/>
        </w:rPr>
      </w:pPr>
    </w:p>
    <w:p w:rsidR="00651B29" w:rsidRPr="00651B29" w:rsidRDefault="0099471D" w:rsidP="0008744A">
      <w:pPr>
        <w:pStyle w:val="ad"/>
        <w:numPr>
          <w:ilvl w:val="0"/>
          <w:numId w:val="4"/>
        </w:numPr>
        <w:spacing w:line="360" w:lineRule="auto"/>
        <w:ind w:left="708"/>
        <w:jc w:val="both"/>
        <w:rPr>
          <w:rFonts w:ascii="Arial" w:hAnsi="Arial"/>
          <w:b/>
          <w:bCs/>
          <w:noProof w:val="0"/>
        </w:rPr>
      </w:pPr>
      <w:r w:rsidRPr="00513AB3">
        <w:rPr>
          <w:rFonts w:ascii="Arial" w:hAnsi="Arial"/>
          <w:noProof w:val="0"/>
          <w:rtl/>
        </w:rPr>
        <w:t>הטענה של האיש ואמו כי בני משפחת ה</w:t>
      </w:r>
      <w:r w:rsidR="00D9072A">
        <w:rPr>
          <w:rFonts w:ascii="Arial" w:hAnsi="Arial" w:hint="cs"/>
          <w:noProof w:val="0"/>
          <w:rtl/>
        </w:rPr>
        <w:t>איש</w:t>
      </w:r>
      <w:r w:rsidRPr="00513AB3">
        <w:rPr>
          <w:rFonts w:ascii="Arial" w:hAnsi="Arial"/>
          <w:noProof w:val="0"/>
          <w:rtl/>
        </w:rPr>
        <w:t xml:space="preserve"> תמכו כספית בצדדים להליך וילדיהם, עולה גם  מחקירת בנם של הצדדים </w:t>
      </w:r>
      <w:r w:rsidR="0008744A">
        <w:rPr>
          <w:rFonts w:ascii="Arial" w:hAnsi="Arial" w:hint="cs"/>
          <w:noProof w:val="0"/>
          <w:rtl/>
        </w:rPr>
        <w:t>***</w:t>
      </w:r>
      <w:r w:rsidRPr="00513AB3">
        <w:rPr>
          <w:rFonts w:ascii="Arial" w:hAnsi="Arial"/>
          <w:noProof w:val="0"/>
          <w:rtl/>
        </w:rPr>
        <w:t xml:space="preserve">, שיש לציין כי אמר בבית המשפט </w:t>
      </w:r>
      <w:r w:rsidR="0008744A">
        <w:rPr>
          <w:rFonts w:ascii="Arial" w:hAnsi="Arial"/>
          <w:noProof w:val="0"/>
          <w:rtl/>
        </w:rPr>
        <w:t xml:space="preserve">שהוא בקשר עם שני הוריו. הבן </w:t>
      </w:r>
      <w:r w:rsidR="0008744A">
        <w:rPr>
          <w:rFonts w:ascii="Arial" w:hAnsi="Arial" w:hint="cs"/>
          <w:noProof w:val="0"/>
          <w:rtl/>
        </w:rPr>
        <w:t>***</w:t>
      </w:r>
      <w:r w:rsidRPr="00513AB3">
        <w:rPr>
          <w:rFonts w:ascii="Arial" w:hAnsi="Arial"/>
          <w:noProof w:val="0"/>
          <w:rtl/>
        </w:rPr>
        <w:t xml:space="preserve"> העיד כי היה ברור במשפחה שהחברות והנדל"ן הם של אביו ויעברו לאחר מכן לילדי הצדדים (פר' מיום 5.3.24, עמוד 113 שורות 18-20). עוד העיד (עמ' 113 שורות 26-29): </w:t>
      </w:r>
    </w:p>
    <w:p w:rsidR="00651B29" w:rsidRDefault="00651B29" w:rsidP="00651B29">
      <w:pPr>
        <w:pStyle w:val="ad"/>
        <w:spacing w:line="360" w:lineRule="auto"/>
        <w:ind w:left="708"/>
        <w:jc w:val="both"/>
        <w:rPr>
          <w:rFonts w:ascii="Arial" w:hAnsi="Arial"/>
          <w:noProof w:val="0"/>
          <w:rtl/>
        </w:rPr>
      </w:pPr>
    </w:p>
    <w:p w:rsidR="0099471D" w:rsidRDefault="0099471D" w:rsidP="00651B29">
      <w:pPr>
        <w:spacing w:line="360" w:lineRule="auto"/>
        <w:ind w:left="1134"/>
        <w:rPr>
          <w:rFonts w:ascii="Arial" w:hAnsi="Arial"/>
          <w:b/>
          <w:bCs/>
          <w:noProof w:val="0"/>
        </w:rPr>
      </w:pPr>
      <w:r w:rsidRPr="00D9072A">
        <w:rPr>
          <w:rFonts w:ascii="Arial" w:hAnsi="Arial"/>
          <w:b/>
          <w:bCs/>
          <w:noProof w:val="0"/>
          <w:rtl/>
        </w:rPr>
        <w:t>"אני יכול להגיד שגם אני למדתי בשנים האחרונות ונסעתי לחו"ל עשרות פעמים ומי שמימן אותי זו סבתא שלי. סבא במצב קשה, אז אני מגיע לסבתא והיא מממנת היא נותנת לי שיק, אם זה לחו"ל שטסתי, אם להודו 3 חודשים, אם למכללה, תמיד לסבא וסבתא יש כסף והגענו אליהם לקחת את הכסף."</w:t>
      </w:r>
    </w:p>
    <w:p w:rsidR="00D9072A" w:rsidRPr="00D9072A" w:rsidRDefault="00D9072A" w:rsidP="00C17FBE">
      <w:pPr>
        <w:pStyle w:val="ad"/>
        <w:spacing w:line="360" w:lineRule="auto"/>
        <w:ind w:left="708"/>
        <w:jc w:val="both"/>
        <w:rPr>
          <w:rFonts w:ascii="Arial" w:hAnsi="Arial"/>
          <w:b/>
          <w:bCs/>
          <w:noProof w:val="0"/>
          <w:rtl/>
        </w:rPr>
      </w:pPr>
    </w:p>
    <w:p w:rsidR="00461948" w:rsidRDefault="0099471D" w:rsidP="00705331">
      <w:pPr>
        <w:pStyle w:val="ad"/>
        <w:numPr>
          <w:ilvl w:val="0"/>
          <w:numId w:val="4"/>
        </w:numPr>
        <w:spacing w:line="360" w:lineRule="auto"/>
        <w:ind w:left="708"/>
        <w:jc w:val="both"/>
        <w:rPr>
          <w:rFonts w:ascii="Arial" w:hAnsi="Arial"/>
          <w:noProof w:val="0"/>
        </w:rPr>
      </w:pPr>
      <w:r w:rsidRPr="00CC67A2">
        <w:rPr>
          <w:rFonts w:ascii="Arial" w:hAnsi="Arial"/>
          <w:noProof w:val="0"/>
          <w:rtl/>
        </w:rPr>
        <w:t xml:space="preserve">לסיכום פרק זה  - אין לבית המשפט ספק, כי משפחת האיש הינה משפחה </w:t>
      </w:r>
      <w:r w:rsidR="00ED2CC4" w:rsidRPr="00CC67A2">
        <w:rPr>
          <w:rFonts w:ascii="Arial" w:hAnsi="Arial" w:hint="cs"/>
          <w:noProof w:val="0"/>
          <w:rtl/>
        </w:rPr>
        <w:t>א</w:t>
      </w:r>
      <w:r w:rsidRPr="00CC67A2">
        <w:rPr>
          <w:rFonts w:ascii="Arial" w:hAnsi="Arial"/>
          <w:noProof w:val="0"/>
          <w:rtl/>
        </w:rPr>
        <w:t>מידה כפי שטען</w:t>
      </w:r>
      <w:r w:rsidR="00045BF8">
        <w:rPr>
          <w:rFonts w:ascii="Arial" w:hAnsi="Arial" w:hint="cs"/>
          <w:noProof w:val="0"/>
          <w:rtl/>
        </w:rPr>
        <w:t xml:space="preserve">. יתכן </w:t>
      </w:r>
      <w:r w:rsidRPr="00CC67A2">
        <w:rPr>
          <w:rFonts w:ascii="Arial" w:hAnsi="Arial"/>
          <w:noProof w:val="0"/>
          <w:rtl/>
        </w:rPr>
        <w:t xml:space="preserve">כי צבירת הנכסים שצברו הצדדים התאפשרה, בין היתר, </w:t>
      </w:r>
      <w:r w:rsidR="00705331">
        <w:rPr>
          <w:rFonts w:ascii="Arial" w:hAnsi="Arial" w:hint="cs"/>
          <w:noProof w:val="0"/>
          <w:rtl/>
        </w:rPr>
        <w:t xml:space="preserve">כפי שטוען האיש, </w:t>
      </w:r>
      <w:r w:rsidRPr="00CC67A2">
        <w:rPr>
          <w:rFonts w:ascii="Arial" w:hAnsi="Arial"/>
          <w:noProof w:val="0"/>
          <w:rtl/>
        </w:rPr>
        <w:t>באמצעות תמיכה כלכלית של הורי</w:t>
      </w:r>
      <w:r w:rsidR="00705331">
        <w:rPr>
          <w:rFonts w:ascii="Arial" w:hAnsi="Arial" w:hint="cs"/>
          <w:noProof w:val="0"/>
          <w:rtl/>
        </w:rPr>
        <w:t>ו</w:t>
      </w:r>
      <w:r w:rsidRPr="00CC67A2">
        <w:rPr>
          <w:rFonts w:ascii="Arial" w:hAnsi="Arial"/>
          <w:noProof w:val="0"/>
          <w:rtl/>
        </w:rPr>
        <w:t xml:space="preserve">, אשר סייעו גם לאיש וגם לילדיהם הנוספים. ראה בתצהיר ע"ר של האיש, סעיפים 16-18 פירוט הנכסים שניתנו לטענת האיש לכל אחד מילדי ההורים. </w:t>
      </w:r>
      <w:r w:rsidR="00CC67A2">
        <w:rPr>
          <w:rFonts w:ascii="Arial" w:hAnsi="Arial" w:hint="cs"/>
          <w:noProof w:val="0"/>
          <w:rtl/>
        </w:rPr>
        <w:t>הסיוע ניתן</w:t>
      </w:r>
      <w:r w:rsidR="00705331">
        <w:rPr>
          <w:rFonts w:ascii="Arial" w:hAnsi="Arial" w:hint="cs"/>
          <w:noProof w:val="0"/>
          <w:rtl/>
        </w:rPr>
        <w:t xml:space="preserve">, </w:t>
      </w:r>
      <w:r w:rsidR="00CC67A2">
        <w:rPr>
          <w:rFonts w:ascii="Arial" w:hAnsi="Arial" w:hint="cs"/>
          <w:noProof w:val="0"/>
          <w:rtl/>
        </w:rPr>
        <w:t>אם למחיה שוטפת ואם לרכישת נכסים אשר נמכרו ותמורתם שימשה את הצדדים למחיה. באשר לנכסים שהיו במועד הקרע, אופן מימונם לפי חוו"ד המומחה יפורט בהמשך.</w:t>
      </w:r>
    </w:p>
    <w:p w:rsidR="00CC67A2" w:rsidRPr="00705331" w:rsidRDefault="00CC67A2" w:rsidP="00CC67A2">
      <w:pPr>
        <w:pStyle w:val="ad"/>
        <w:rPr>
          <w:rFonts w:ascii="Arial" w:hAnsi="Arial"/>
          <w:noProof w:val="0"/>
          <w:rtl/>
        </w:rPr>
      </w:pPr>
    </w:p>
    <w:p w:rsidR="0099471D" w:rsidRPr="00D9072A" w:rsidRDefault="0099471D" w:rsidP="0008744A">
      <w:pPr>
        <w:pStyle w:val="ad"/>
        <w:numPr>
          <w:ilvl w:val="0"/>
          <w:numId w:val="4"/>
        </w:numPr>
        <w:spacing w:line="360" w:lineRule="auto"/>
        <w:ind w:left="708"/>
        <w:jc w:val="both"/>
        <w:rPr>
          <w:rFonts w:ascii="Arial" w:hAnsi="Arial"/>
          <w:noProof w:val="0"/>
          <w:rtl/>
        </w:rPr>
      </w:pPr>
      <w:r w:rsidRPr="00D9072A">
        <w:rPr>
          <w:rFonts w:ascii="Arial" w:hAnsi="Arial"/>
          <w:noProof w:val="0"/>
          <w:rtl/>
        </w:rPr>
        <w:lastRenderedPageBreak/>
        <w:t xml:space="preserve">עם זאת, </w:t>
      </w:r>
      <w:r w:rsidRPr="00461948">
        <w:rPr>
          <w:rFonts w:ascii="Arial" w:hAnsi="Arial"/>
          <w:noProof w:val="0"/>
          <w:u w:val="single"/>
          <w:rtl/>
        </w:rPr>
        <w:t>היקף התמיכה</w:t>
      </w:r>
      <w:r w:rsidR="00461948" w:rsidRPr="00461948">
        <w:rPr>
          <w:rFonts w:ascii="Arial" w:hAnsi="Arial" w:hint="cs"/>
          <w:noProof w:val="0"/>
          <w:u w:val="single"/>
          <w:rtl/>
        </w:rPr>
        <w:t xml:space="preserve"> הכלכלית של משפחת האיש </w:t>
      </w:r>
      <w:r w:rsidRPr="00461948">
        <w:rPr>
          <w:rFonts w:ascii="Arial" w:hAnsi="Arial"/>
          <w:noProof w:val="0"/>
          <w:u w:val="single"/>
          <w:rtl/>
        </w:rPr>
        <w:t xml:space="preserve"> נותר בלתי ברור</w:t>
      </w:r>
      <w:r w:rsidRPr="00D9072A">
        <w:rPr>
          <w:rFonts w:ascii="Arial" w:hAnsi="Arial"/>
          <w:noProof w:val="0"/>
          <w:rtl/>
        </w:rPr>
        <w:t xml:space="preserve">, </w:t>
      </w:r>
      <w:r w:rsidR="00461948">
        <w:rPr>
          <w:rFonts w:ascii="Arial" w:hAnsi="Arial" w:hint="cs"/>
          <w:noProof w:val="0"/>
          <w:rtl/>
        </w:rPr>
        <w:t xml:space="preserve">באופן שלא מאפשר לקבוע </w:t>
      </w:r>
      <w:r w:rsidR="00CC67A2">
        <w:rPr>
          <w:rFonts w:ascii="Arial" w:hAnsi="Arial" w:hint="cs"/>
          <w:noProof w:val="0"/>
          <w:rtl/>
        </w:rPr>
        <w:t xml:space="preserve">הסכומים שהוזרמו ע"י ההורים לתא המשפחתי ומה המקור לאותם הסכומים </w:t>
      </w:r>
      <w:r w:rsidR="00CC67A2">
        <w:rPr>
          <w:rFonts w:ascii="Arial" w:hAnsi="Arial"/>
          <w:noProof w:val="0"/>
          <w:rtl/>
        </w:rPr>
        <w:t>–</w:t>
      </w:r>
      <w:r w:rsidR="0008744A">
        <w:rPr>
          <w:rFonts w:ascii="Arial" w:hAnsi="Arial" w:hint="cs"/>
          <w:noProof w:val="0"/>
          <w:rtl/>
        </w:rPr>
        <w:t xml:space="preserve"> האם מכספי ההורים, הדוד י' </w:t>
      </w:r>
      <w:r w:rsidR="00CC67A2">
        <w:rPr>
          <w:rFonts w:ascii="Arial" w:hAnsi="Arial" w:hint="cs"/>
          <w:noProof w:val="0"/>
          <w:rtl/>
        </w:rPr>
        <w:t>ז"ל או התא המשפחתי של הצדדים להליך, והכל ב</w:t>
      </w:r>
      <w:r w:rsidRPr="00D9072A">
        <w:rPr>
          <w:rFonts w:ascii="Arial" w:hAnsi="Arial"/>
          <w:noProof w:val="0"/>
          <w:rtl/>
        </w:rPr>
        <w:t>של אופן ההתנהלות הכלכלית, כפי שיבואר עתה</w:t>
      </w:r>
      <w:r w:rsidR="00CC67A2">
        <w:rPr>
          <w:rFonts w:ascii="Arial" w:hAnsi="Arial" w:hint="cs"/>
          <w:noProof w:val="0"/>
          <w:rtl/>
        </w:rPr>
        <w:t xml:space="preserve"> ואי המצאת מלוא המסמכים שנדרשו על ידי מומחה בית המשפט</w:t>
      </w:r>
      <w:r w:rsidRPr="00D9072A">
        <w:rPr>
          <w:rFonts w:ascii="Arial" w:hAnsi="Arial"/>
          <w:noProof w:val="0"/>
          <w:rtl/>
        </w:rPr>
        <w:t>.</w:t>
      </w:r>
    </w:p>
    <w:p w:rsidR="0099471D" w:rsidRPr="0099471D" w:rsidRDefault="0099471D" w:rsidP="0099471D">
      <w:pPr>
        <w:spacing w:line="360" w:lineRule="auto"/>
        <w:rPr>
          <w:rFonts w:ascii="Arial" w:hAnsi="Arial"/>
          <w:noProof w:val="0"/>
          <w:rtl/>
        </w:rPr>
      </w:pPr>
    </w:p>
    <w:p w:rsidR="0099471D" w:rsidRPr="00461948" w:rsidRDefault="00C17FBE" w:rsidP="0099471D">
      <w:pPr>
        <w:spacing w:line="360" w:lineRule="auto"/>
        <w:rPr>
          <w:rFonts w:ascii="Arial" w:hAnsi="Arial"/>
          <w:b/>
          <w:bCs/>
          <w:noProof w:val="0"/>
          <w:u w:val="double"/>
          <w:rtl/>
        </w:rPr>
      </w:pPr>
      <w:r>
        <w:rPr>
          <w:rFonts w:ascii="Arial" w:hAnsi="Arial" w:hint="cs"/>
          <w:b/>
          <w:bCs/>
          <w:noProof w:val="0"/>
          <w:u w:val="double"/>
          <w:rtl/>
        </w:rPr>
        <w:t xml:space="preserve">  </w:t>
      </w:r>
      <w:r w:rsidR="0099471D" w:rsidRPr="00461948">
        <w:rPr>
          <w:rFonts w:ascii="Arial" w:hAnsi="Arial"/>
          <w:b/>
          <w:bCs/>
          <w:noProof w:val="0"/>
          <w:u w:val="double"/>
          <w:rtl/>
        </w:rPr>
        <w:t>ההתנהלות הכלכלית של האיש והאישה לאורך שנות הנישואין:</w:t>
      </w:r>
    </w:p>
    <w:p w:rsidR="0099471D" w:rsidRPr="0099471D" w:rsidRDefault="0099471D" w:rsidP="0099471D">
      <w:pPr>
        <w:spacing w:line="360" w:lineRule="auto"/>
        <w:rPr>
          <w:rFonts w:ascii="Arial" w:hAnsi="Arial"/>
          <w:noProof w:val="0"/>
          <w:rtl/>
        </w:rPr>
      </w:pPr>
    </w:p>
    <w:p w:rsidR="0099471D" w:rsidRDefault="0099471D" w:rsidP="00705331">
      <w:pPr>
        <w:pStyle w:val="ad"/>
        <w:numPr>
          <w:ilvl w:val="0"/>
          <w:numId w:val="4"/>
        </w:numPr>
        <w:spacing w:line="360" w:lineRule="auto"/>
        <w:ind w:left="708"/>
        <w:jc w:val="both"/>
        <w:rPr>
          <w:rFonts w:ascii="Arial" w:hAnsi="Arial"/>
          <w:noProof w:val="0"/>
        </w:rPr>
      </w:pPr>
      <w:r w:rsidRPr="00E20B67">
        <w:rPr>
          <w:rFonts w:ascii="Arial" w:hAnsi="Arial"/>
          <w:noProof w:val="0"/>
          <w:rtl/>
        </w:rPr>
        <w:t xml:space="preserve">מסיבות שניתן רק לשער, האיש נהג, עוד טרם הנישואין, ושני בני הזוג נהגו לאחר הנישואין,  להפקיד את כספם בחשבונות של אחרים, </w:t>
      </w:r>
      <w:r w:rsidR="002C7EF3">
        <w:rPr>
          <w:rFonts w:ascii="Arial" w:hAnsi="Arial" w:hint="cs"/>
          <w:noProof w:val="0"/>
          <w:rtl/>
        </w:rPr>
        <w:t xml:space="preserve">וכן </w:t>
      </w:r>
      <w:r w:rsidRPr="00E20B67">
        <w:rPr>
          <w:rFonts w:ascii="Arial" w:hAnsi="Arial"/>
          <w:noProof w:val="0"/>
          <w:rtl/>
        </w:rPr>
        <w:t xml:space="preserve">לרשום נכסי מקרקעין </w:t>
      </w:r>
      <w:r w:rsidR="002C7EF3">
        <w:rPr>
          <w:rFonts w:ascii="Arial" w:hAnsi="Arial" w:hint="cs"/>
          <w:noProof w:val="0"/>
          <w:rtl/>
        </w:rPr>
        <w:t xml:space="preserve">השייכים להם </w:t>
      </w:r>
      <w:r w:rsidRPr="00E20B67">
        <w:rPr>
          <w:rFonts w:ascii="Arial" w:hAnsi="Arial"/>
          <w:noProof w:val="0"/>
          <w:rtl/>
        </w:rPr>
        <w:t>על שם אחרים.</w:t>
      </w:r>
    </w:p>
    <w:p w:rsidR="002C7EF3" w:rsidRPr="00705331" w:rsidRDefault="002C7EF3" w:rsidP="00C17FBE">
      <w:pPr>
        <w:pStyle w:val="ad"/>
        <w:spacing w:line="360" w:lineRule="auto"/>
        <w:ind w:left="708"/>
        <w:jc w:val="both"/>
        <w:rPr>
          <w:rFonts w:ascii="Arial" w:hAnsi="Arial"/>
          <w:noProof w:val="0"/>
        </w:rPr>
      </w:pPr>
    </w:p>
    <w:p w:rsidR="0099471D" w:rsidRDefault="002C7EF3" w:rsidP="00C17FBE">
      <w:pPr>
        <w:pStyle w:val="ad"/>
        <w:numPr>
          <w:ilvl w:val="0"/>
          <w:numId w:val="4"/>
        </w:numPr>
        <w:spacing w:line="360" w:lineRule="auto"/>
        <w:ind w:left="708"/>
        <w:jc w:val="both"/>
        <w:rPr>
          <w:rFonts w:ascii="Arial" w:hAnsi="Arial"/>
          <w:noProof w:val="0"/>
        </w:rPr>
      </w:pPr>
      <w:r w:rsidRPr="002C7EF3">
        <w:rPr>
          <w:rFonts w:ascii="Arial" w:hAnsi="Arial" w:hint="cs"/>
          <w:noProof w:val="0"/>
          <w:rtl/>
        </w:rPr>
        <w:t xml:space="preserve">כך, </w:t>
      </w:r>
      <w:r w:rsidR="0099471D" w:rsidRPr="002C7EF3">
        <w:rPr>
          <w:rFonts w:ascii="Arial" w:hAnsi="Arial"/>
          <w:noProof w:val="0"/>
          <w:rtl/>
        </w:rPr>
        <w:t>לטענת האיש עצמו, עוד טרם הנישואין הפקיד בחשבון הבנק של האישה כספים שהיו שייכים להוריו, ואלו הושבו אליהם ערב הנישואין, כפי שפורט מעלה.</w:t>
      </w:r>
    </w:p>
    <w:p w:rsidR="002C7EF3" w:rsidRPr="002C7EF3" w:rsidRDefault="002C7EF3" w:rsidP="00C17FBE">
      <w:pPr>
        <w:pStyle w:val="ad"/>
        <w:ind w:left="708"/>
        <w:jc w:val="both"/>
        <w:rPr>
          <w:rFonts w:ascii="Arial" w:hAnsi="Arial"/>
          <w:noProof w:val="0"/>
          <w:rtl/>
        </w:rPr>
      </w:pPr>
    </w:p>
    <w:p w:rsidR="0099471D" w:rsidRDefault="002C7EF3" w:rsidP="00C17FBE">
      <w:pPr>
        <w:pStyle w:val="ad"/>
        <w:numPr>
          <w:ilvl w:val="0"/>
          <w:numId w:val="4"/>
        </w:numPr>
        <w:spacing w:line="360" w:lineRule="auto"/>
        <w:ind w:left="708"/>
        <w:jc w:val="both"/>
        <w:rPr>
          <w:rFonts w:ascii="Arial" w:hAnsi="Arial"/>
          <w:noProof w:val="0"/>
        </w:rPr>
      </w:pPr>
      <w:r w:rsidRPr="002C7EF3">
        <w:rPr>
          <w:rFonts w:ascii="Arial" w:hAnsi="Arial" w:hint="cs"/>
          <w:noProof w:val="0"/>
          <w:rtl/>
        </w:rPr>
        <w:t xml:space="preserve">כמו </w:t>
      </w:r>
      <w:r w:rsidR="0099471D" w:rsidRPr="002C7EF3">
        <w:rPr>
          <w:rFonts w:ascii="Arial" w:hAnsi="Arial"/>
          <w:noProof w:val="0"/>
          <w:rtl/>
        </w:rPr>
        <w:t xml:space="preserve">כן, האיש הציג בפני מומחה בית המשפט, אסמכתאות להפקדת 2,070,000 ₪ </w:t>
      </w:r>
      <w:r>
        <w:rPr>
          <w:rFonts w:ascii="Arial" w:hAnsi="Arial" w:hint="cs"/>
          <w:noProof w:val="0"/>
          <w:rtl/>
        </w:rPr>
        <w:t xml:space="preserve">מכספיו </w:t>
      </w:r>
      <w:r w:rsidR="0099471D" w:rsidRPr="002C7EF3">
        <w:rPr>
          <w:rFonts w:ascii="Arial" w:hAnsi="Arial"/>
          <w:noProof w:val="0"/>
          <w:rtl/>
        </w:rPr>
        <w:t>בחשבונות אביו והשבתם לידיו, כפי שיתואר בהמשך.</w:t>
      </w:r>
    </w:p>
    <w:p w:rsidR="002C7EF3" w:rsidRPr="002C7EF3" w:rsidRDefault="002C7EF3" w:rsidP="00C17FBE">
      <w:pPr>
        <w:pStyle w:val="ad"/>
        <w:ind w:left="708"/>
        <w:jc w:val="both"/>
        <w:rPr>
          <w:rFonts w:ascii="Arial" w:hAnsi="Arial"/>
          <w:noProof w:val="0"/>
          <w:rtl/>
        </w:rPr>
      </w:pPr>
    </w:p>
    <w:p w:rsidR="00A540A7" w:rsidRDefault="002C7EF3" w:rsidP="004D3107">
      <w:pPr>
        <w:pStyle w:val="ad"/>
        <w:numPr>
          <w:ilvl w:val="0"/>
          <w:numId w:val="4"/>
        </w:numPr>
        <w:spacing w:line="360" w:lineRule="auto"/>
        <w:ind w:left="708"/>
        <w:jc w:val="both"/>
        <w:rPr>
          <w:rFonts w:ascii="Arial" w:hAnsi="Arial"/>
          <w:noProof w:val="0"/>
        </w:rPr>
      </w:pPr>
      <w:r w:rsidRPr="002C7EF3">
        <w:rPr>
          <w:rFonts w:ascii="Arial" w:hAnsi="Arial" w:hint="cs"/>
          <w:noProof w:val="0"/>
          <w:rtl/>
        </w:rPr>
        <w:t xml:space="preserve">כספים </w:t>
      </w:r>
      <w:r w:rsidR="0099471D" w:rsidRPr="002C7EF3">
        <w:rPr>
          <w:rFonts w:ascii="Arial" w:hAnsi="Arial"/>
          <w:noProof w:val="0"/>
          <w:rtl/>
        </w:rPr>
        <w:t>של בני הזוג, או של הורי האיש, הופקדו גם אצל בני המשפחה של האישה ואף שימשו לרכישת נכסים על שם</w:t>
      </w:r>
      <w:r w:rsidR="009508ED">
        <w:rPr>
          <w:rFonts w:ascii="Arial" w:hAnsi="Arial" w:hint="cs"/>
          <w:noProof w:val="0"/>
          <w:rtl/>
        </w:rPr>
        <w:t xml:space="preserve"> מי ממשפחת האישה</w:t>
      </w:r>
      <w:r w:rsidR="0099471D" w:rsidRPr="002C7EF3">
        <w:rPr>
          <w:rFonts w:ascii="Arial" w:hAnsi="Arial"/>
          <w:noProof w:val="0"/>
          <w:rtl/>
        </w:rPr>
        <w:t>, אף שלא היתה מחלוקת ש</w:t>
      </w:r>
      <w:r w:rsidR="009508ED">
        <w:rPr>
          <w:rFonts w:ascii="Arial" w:hAnsi="Arial" w:hint="cs"/>
          <w:noProof w:val="0"/>
          <w:rtl/>
        </w:rPr>
        <w:t xml:space="preserve">הנכסים שייכים לבני הזוג </w:t>
      </w:r>
      <w:r w:rsidR="00685CF3">
        <w:rPr>
          <w:rFonts w:ascii="Arial" w:hAnsi="Arial" w:hint="cs"/>
          <w:noProof w:val="0"/>
          <w:rtl/>
        </w:rPr>
        <w:t xml:space="preserve">- </w:t>
      </w:r>
      <w:r w:rsidR="009508ED">
        <w:rPr>
          <w:rFonts w:ascii="Arial" w:hAnsi="Arial" w:hint="cs"/>
          <w:noProof w:val="0"/>
          <w:rtl/>
        </w:rPr>
        <w:t>הצדדים להליך</w:t>
      </w:r>
      <w:r w:rsidR="0099471D" w:rsidRPr="002C7EF3">
        <w:rPr>
          <w:rFonts w:ascii="Arial" w:hAnsi="Arial"/>
          <w:noProof w:val="0"/>
          <w:rtl/>
        </w:rPr>
        <w:t xml:space="preserve">. ראה נספח 70 שצרף האיש לתצהיר ע"ר שלו: התחייבות אם האישה להעביר לחשבון האיש או אמו, כספים שיתקבלו ממכירת בתים, כולל כספים שהעבירו הורי האיש לחשבונות של </w:t>
      </w:r>
      <w:r w:rsidR="004D3107">
        <w:rPr>
          <w:rFonts w:ascii="Arial" w:hAnsi="Arial" w:hint="cs"/>
          <w:noProof w:val="0"/>
          <w:rtl/>
        </w:rPr>
        <w:t xml:space="preserve">ר. </w:t>
      </w:r>
      <w:r w:rsidR="0099471D" w:rsidRPr="002C7EF3">
        <w:rPr>
          <w:rFonts w:ascii="Arial" w:hAnsi="Arial"/>
          <w:noProof w:val="0"/>
          <w:rtl/>
        </w:rPr>
        <w:t xml:space="preserve"> ז"ל, אביה המנוח של האישה. </w:t>
      </w:r>
    </w:p>
    <w:p w:rsidR="000E2BA8" w:rsidRDefault="000E2BA8" w:rsidP="000E2BA8">
      <w:pPr>
        <w:pStyle w:val="ad"/>
        <w:spacing w:line="360" w:lineRule="auto"/>
        <w:ind w:left="708"/>
        <w:jc w:val="both"/>
        <w:rPr>
          <w:rFonts w:ascii="Arial" w:hAnsi="Arial"/>
          <w:noProof w:val="0"/>
          <w:rtl/>
        </w:rPr>
      </w:pPr>
    </w:p>
    <w:p w:rsidR="0099471D" w:rsidRPr="002C7EF3" w:rsidRDefault="000E2BA8" w:rsidP="000E2BA8">
      <w:pPr>
        <w:pStyle w:val="ad"/>
        <w:spacing w:line="360" w:lineRule="auto"/>
        <w:ind w:left="708"/>
        <w:jc w:val="both"/>
        <w:rPr>
          <w:rFonts w:ascii="Arial" w:hAnsi="Arial"/>
          <w:noProof w:val="0"/>
          <w:rtl/>
        </w:rPr>
      </w:pPr>
      <w:r>
        <w:rPr>
          <w:rFonts w:ascii="Arial" w:hAnsi="Arial" w:hint="cs"/>
          <w:noProof w:val="0"/>
          <w:rtl/>
        </w:rPr>
        <w:t xml:space="preserve">ראה </w:t>
      </w:r>
      <w:r w:rsidR="0099471D" w:rsidRPr="002C7EF3">
        <w:rPr>
          <w:rFonts w:ascii="Arial" w:hAnsi="Arial"/>
          <w:noProof w:val="0"/>
          <w:rtl/>
        </w:rPr>
        <w:t>בתצהיר</w:t>
      </w:r>
      <w:r>
        <w:rPr>
          <w:rFonts w:ascii="Arial" w:hAnsi="Arial" w:hint="cs"/>
          <w:noProof w:val="0"/>
          <w:rtl/>
        </w:rPr>
        <w:t xml:space="preserve"> ע"ר של האיש</w:t>
      </w:r>
      <w:r w:rsidR="0099471D" w:rsidRPr="002C7EF3">
        <w:rPr>
          <w:rFonts w:ascii="Arial" w:hAnsi="Arial"/>
          <w:noProof w:val="0"/>
          <w:rtl/>
        </w:rPr>
        <w:t>, סעיף 69</w:t>
      </w:r>
      <w:r>
        <w:rPr>
          <w:rFonts w:ascii="Arial" w:hAnsi="Arial" w:hint="cs"/>
          <w:noProof w:val="0"/>
          <w:rtl/>
        </w:rPr>
        <w:t>:</w:t>
      </w:r>
    </w:p>
    <w:p w:rsidR="0099471D" w:rsidRPr="0099471D" w:rsidRDefault="0099471D" w:rsidP="00C17FBE">
      <w:pPr>
        <w:spacing w:line="360" w:lineRule="auto"/>
        <w:ind w:left="708"/>
        <w:jc w:val="both"/>
        <w:rPr>
          <w:rFonts w:ascii="Arial" w:hAnsi="Arial"/>
          <w:noProof w:val="0"/>
          <w:rtl/>
        </w:rPr>
      </w:pPr>
    </w:p>
    <w:p w:rsidR="0099471D" w:rsidRPr="009508ED" w:rsidRDefault="00C17FBE" w:rsidP="0008744A">
      <w:pPr>
        <w:spacing w:line="360" w:lineRule="auto"/>
        <w:ind w:left="1134" w:right="426" w:hanging="426"/>
        <w:jc w:val="both"/>
        <w:rPr>
          <w:rFonts w:ascii="Arial" w:hAnsi="Arial"/>
          <w:b/>
          <w:bCs/>
          <w:noProof w:val="0"/>
          <w:rtl/>
        </w:rPr>
      </w:pPr>
      <w:r>
        <w:rPr>
          <w:rFonts w:ascii="Arial" w:hAnsi="Arial" w:hint="cs"/>
          <w:b/>
          <w:bCs/>
          <w:noProof w:val="0"/>
          <w:rtl/>
        </w:rPr>
        <w:t xml:space="preserve">       </w:t>
      </w:r>
      <w:r w:rsidR="0099471D" w:rsidRPr="009508ED">
        <w:rPr>
          <w:rFonts w:ascii="Arial" w:hAnsi="Arial"/>
          <w:b/>
          <w:bCs/>
          <w:noProof w:val="0"/>
          <w:rtl/>
        </w:rPr>
        <w:t>"</w:t>
      </w:r>
      <w:r w:rsidR="009508ED">
        <w:rPr>
          <w:rFonts w:ascii="Arial" w:hAnsi="Arial" w:hint="cs"/>
          <w:b/>
          <w:bCs/>
          <w:noProof w:val="0"/>
          <w:rtl/>
        </w:rPr>
        <w:t>...</w:t>
      </w:r>
      <w:r w:rsidR="0099471D" w:rsidRPr="009508ED">
        <w:rPr>
          <w:rFonts w:ascii="Arial" w:hAnsi="Arial"/>
          <w:b/>
          <w:bCs/>
          <w:noProof w:val="0"/>
          <w:rtl/>
        </w:rPr>
        <w:t xml:space="preserve">אמה של </w:t>
      </w:r>
      <w:r w:rsidR="0008744A">
        <w:rPr>
          <w:rFonts w:ascii="Arial" w:hAnsi="Arial" w:hint="cs"/>
          <w:b/>
          <w:bCs/>
          <w:noProof w:val="0"/>
          <w:rtl/>
        </w:rPr>
        <w:t xml:space="preserve">*** </w:t>
      </w:r>
      <w:r w:rsidR="0099471D" w:rsidRPr="009508ED">
        <w:rPr>
          <w:rFonts w:ascii="Arial" w:hAnsi="Arial"/>
          <w:b/>
          <w:bCs/>
          <w:noProof w:val="0"/>
          <w:rtl/>
        </w:rPr>
        <w:t xml:space="preserve">השיבה לי תמורת מכר השווה ערך לזכויות בהיקף 20% ממגרש ביהוד שרשמתי על שמה לעת רכישה...כספים אלו הועברו מהחשבון </w:t>
      </w:r>
      <w:r w:rsidR="009508ED">
        <w:rPr>
          <w:rFonts w:ascii="Arial" w:hAnsi="Arial" w:hint="cs"/>
          <w:b/>
          <w:bCs/>
          <w:noProof w:val="0"/>
          <w:rtl/>
        </w:rPr>
        <w:t>ע"</w:t>
      </w:r>
      <w:r w:rsidR="0099471D" w:rsidRPr="009508ED">
        <w:rPr>
          <w:rFonts w:ascii="Arial" w:hAnsi="Arial"/>
          <w:b/>
          <w:bCs/>
          <w:noProof w:val="0"/>
          <w:rtl/>
        </w:rPr>
        <w:t xml:space="preserve">ש </w:t>
      </w:r>
      <w:r w:rsidR="0008744A">
        <w:rPr>
          <w:rFonts w:ascii="Arial" w:hAnsi="Arial" w:hint="cs"/>
          <w:b/>
          <w:bCs/>
          <w:noProof w:val="0"/>
          <w:rtl/>
        </w:rPr>
        <w:t>***</w:t>
      </w:r>
      <w:r w:rsidR="0099471D" w:rsidRPr="009508ED">
        <w:rPr>
          <w:rFonts w:ascii="Arial" w:hAnsi="Arial"/>
          <w:b/>
          <w:bCs/>
          <w:noProof w:val="0"/>
          <w:rtl/>
        </w:rPr>
        <w:t xml:space="preserve"> לחשבוני ולחברות בבעלותי, בהסכמה </w:t>
      </w:r>
      <w:r w:rsidR="009508ED">
        <w:rPr>
          <w:rFonts w:ascii="Arial" w:hAnsi="Arial" w:hint="cs"/>
          <w:b/>
          <w:bCs/>
          <w:noProof w:val="0"/>
          <w:rtl/>
        </w:rPr>
        <w:t xml:space="preserve">וידיעה </w:t>
      </w:r>
      <w:r w:rsidR="0099471D" w:rsidRPr="009508ED">
        <w:rPr>
          <w:rFonts w:ascii="Arial" w:hAnsi="Arial"/>
          <w:b/>
          <w:bCs/>
          <w:noProof w:val="0"/>
          <w:rtl/>
        </w:rPr>
        <w:t xml:space="preserve">מלאה של </w:t>
      </w:r>
      <w:r w:rsidR="0008744A">
        <w:rPr>
          <w:rFonts w:ascii="Arial" w:hAnsi="Arial" w:hint="cs"/>
          <w:b/>
          <w:bCs/>
          <w:noProof w:val="0"/>
          <w:rtl/>
        </w:rPr>
        <w:t xml:space="preserve">*** </w:t>
      </w:r>
      <w:r w:rsidR="0099471D" w:rsidRPr="009508ED">
        <w:rPr>
          <w:rFonts w:ascii="Arial" w:hAnsi="Arial"/>
          <w:b/>
          <w:bCs/>
          <w:noProof w:val="0"/>
          <w:rtl/>
        </w:rPr>
        <w:t>שמדובר בכספים שלי ושל בני משפחתי..."</w:t>
      </w:r>
    </w:p>
    <w:p w:rsidR="0099471D" w:rsidRPr="0099471D" w:rsidRDefault="0099471D" w:rsidP="0099471D">
      <w:pPr>
        <w:spacing w:line="360" w:lineRule="auto"/>
        <w:rPr>
          <w:rFonts w:ascii="Arial" w:hAnsi="Arial"/>
          <w:noProof w:val="0"/>
          <w:rtl/>
        </w:rPr>
      </w:pPr>
    </w:p>
    <w:p w:rsidR="0099471D" w:rsidRPr="0099471D" w:rsidRDefault="00C17FBE" w:rsidP="0099471D">
      <w:pPr>
        <w:spacing w:line="360" w:lineRule="auto"/>
        <w:rPr>
          <w:rFonts w:ascii="Arial" w:hAnsi="Arial"/>
          <w:noProof w:val="0"/>
          <w:rtl/>
        </w:rPr>
      </w:pPr>
      <w:r>
        <w:rPr>
          <w:rFonts w:ascii="Arial" w:hAnsi="Arial" w:hint="cs"/>
          <w:noProof w:val="0"/>
          <w:rtl/>
        </w:rPr>
        <w:t xml:space="preserve">             </w:t>
      </w:r>
      <w:r w:rsidR="0099471D" w:rsidRPr="0099471D">
        <w:rPr>
          <w:rFonts w:ascii="Arial" w:hAnsi="Arial"/>
          <w:noProof w:val="0"/>
          <w:rtl/>
        </w:rPr>
        <w:t xml:space="preserve">וראה גם בסעיף 70 לתצהירו: </w:t>
      </w:r>
    </w:p>
    <w:p w:rsidR="0099471D" w:rsidRPr="0099471D" w:rsidRDefault="0099471D" w:rsidP="0099471D">
      <w:pPr>
        <w:spacing w:line="360" w:lineRule="auto"/>
        <w:rPr>
          <w:rFonts w:ascii="Arial" w:hAnsi="Arial"/>
          <w:noProof w:val="0"/>
          <w:rtl/>
        </w:rPr>
      </w:pPr>
    </w:p>
    <w:p w:rsidR="0099471D" w:rsidRPr="000360ED" w:rsidRDefault="0099471D" w:rsidP="0008744A">
      <w:pPr>
        <w:spacing w:line="360" w:lineRule="auto"/>
        <w:ind w:left="1134" w:right="426"/>
        <w:jc w:val="both"/>
        <w:rPr>
          <w:rFonts w:ascii="Arial" w:hAnsi="Arial"/>
          <w:b/>
          <w:bCs/>
          <w:noProof w:val="0"/>
          <w:rtl/>
        </w:rPr>
      </w:pPr>
      <w:r w:rsidRPr="000360ED">
        <w:rPr>
          <w:rFonts w:ascii="Arial" w:hAnsi="Arial"/>
          <w:b/>
          <w:bCs/>
          <w:noProof w:val="0"/>
          <w:rtl/>
        </w:rPr>
        <w:lastRenderedPageBreak/>
        <w:t xml:space="preserve">"גם מקור כספי שני הבתים </w:t>
      </w:r>
      <w:r w:rsidR="0008744A">
        <w:rPr>
          <w:rFonts w:ascii="Arial" w:hAnsi="Arial" w:hint="cs"/>
          <w:b/>
          <w:bCs/>
          <w:noProof w:val="0"/>
          <w:rtl/>
        </w:rPr>
        <w:t>ב ***</w:t>
      </w:r>
      <w:r w:rsidRPr="000360ED">
        <w:rPr>
          <w:rFonts w:ascii="Arial" w:hAnsi="Arial"/>
          <w:b/>
          <w:bCs/>
          <w:noProof w:val="0"/>
          <w:rtl/>
        </w:rPr>
        <w:t xml:space="preserve"> ממשפחתי</w:t>
      </w:r>
      <w:r w:rsidR="0008744A">
        <w:rPr>
          <w:rFonts w:ascii="Arial" w:hAnsi="Arial"/>
          <w:b/>
          <w:bCs/>
          <w:noProof w:val="0"/>
          <w:rtl/>
        </w:rPr>
        <w:t xml:space="preserve"> (אשר התקבלו מ</w:t>
      </w:r>
      <w:r w:rsidR="0008744A">
        <w:rPr>
          <w:rFonts w:ascii="Arial" w:hAnsi="Arial" w:hint="cs"/>
          <w:b/>
          <w:bCs/>
          <w:noProof w:val="0"/>
          <w:rtl/>
        </w:rPr>
        <w:t xml:space="preserve"> ***</w:t>
      </w:r>
      <w:r w:rsidRPr="000360ED">
        <w:rPr>
          <w:rFonts w:ascii="Arial" w:hAnsi="Arial"/>
          <w:b/>
          <w:bCs/>
          <w:noProof w:val="0"/>
          <w:rtl/>
        </w:rPr>
        <w:t xml:space="preserve">, אשר היו רשומות ע"ש אביה </w:t>
      </w:r>
      <w:r w:rsidR="000360ED" w:rsidRPr="000360ED">
        <w:rPr>
          <w:rFonts w:ascii="Arial" w:hAnsi="Arial" w:hint="cs"/>
          <w:b/>
          <w:bCs/>
          <w:noProof w:val="0"/>
          <w:rtl/>
        </w:rPr>
        <w:t xml:space="preserve">המנוח </w:t>
      </w:r>
      <w:r w:rsidRPr="000360ED">
        <w:rPr>
          <w:rFonts w:ascii="Arial" w:hAnsi="Arial"/>
          <w:b/>
          <w:bCs/>
          <w:noProof w:val="0"/>
          <w:rtl/>
        </w:rPr>
        <w:t xml:space="preserve">של </w:t>
      </w:r>
      <w:r w:rsidR="0008744A">
        <w:rPr>
          <w:rFonts w:ascii="Arial" w:hAnsi="Arial"/>
          <w:b/>
          <w:bCs/>
          <w:noProof w:val="0"/>
          <w:rtl/>
        </w:rPr>
        <w:t>***</w:t>
      </w:r>
      <w:r w:rsidRPr="000360ED">
        <w:rPr>
          <w:rFonts w:ascii="Arial" w:hAnsi="Arial"/>
          <w:b/>
          <w:bCs/>
          <w:noProof w:val="0"/>
          <w:rtl/>
        </w:rPr>
        <w:t xml:space="preserve">, והועברו ע"ש </w:t>
      </w:r>
      <w:r w:rsidR="0008744A">
        <w:rPr>
          <w:rFonts w:ascii="Arial" w:hAnsi="Arial"/>
          <w:b/>
          <w:bCs/>
          <w:noProof w:val="0"/>
          <w:rtl/>
        </w:rPr>
        <w:t>***</w:t>
      </w:r>
      <w:r w:rsidRPr="000360ED">
        <w:rPr>
          <w:rFonts w:ascii="Arial" w:hAnsi="Arial"/>
          <w:b/>
          <w:bCs/>
          <w:noProof w:val="0"/>
          <w:rtl/>
        </w:rPr>
        <w:t xml:space="preserve"> לאחר פטירת אביה המנוח עם הסתלקות אחיה ואמה לטובת </w:t>
      </w:r>
      <w:r w:rsidR="0008744A">
        <w:rPr>
          <w:rFonts w:ascii="Arial" w:hAnsi="Arial"/>
          <w:b/>
          <w:bCs/>
          <w:noProof w:val="0"/>
          <w:rtl/>
        </w:rPr>
        <w:t>***</w:t>
      </w:r>
      <w:r w:rsidRPr="000360ED">
        <w:rPr>
          <w:rFonts w:ascii="Arial" w:hAnsi="Arial"/>
          <w:b/>
          <w:bCs/>
          <w:noProof w:val="0"/>
          <w:rtl/>
        </w:rPr>
        <w:t xml:space="preserve">, ביודעם שרשמתי ע"ש אביה המנוח של </w:t>
      </w:r>
      <w:r w:rsidR="0008744A">
        <w:rPr>
          <w:rFonts w:ascii="Arial" w:hAnsi="Arial"/>
          <w:b/>
          <w:bCs/>
          <w:noProof w:val="0"/>
          <w:rtl/>
        </w:rPr>
        <w:t>***</w:t>
      </w:r>
      <w:r w:rsidRPr="000360ED">
        <w:rPr>
          <w:rFonts w:ascii="Arial" w:hAnsi="Arial"/>
          <w:b/>
          <w:bCs/>
          <w:noProof w:val="0"/>
          <w:rtl/>
        </w:rPr>
        <w:t xml:space="preserve"> המניות כדי שיחזיקן למעני ולטובתי בנאמנות)..."</w:t>
      </w:r>
    </w:p>
    <w:p w:rsidR="0099471D" w:rsidRPr="0099471D" w:rsidRDefault="0099471D" w:rsidP="0099471D">
      <w:pPr>
        <w:spacing w:line="360" w:lineRule="auto"/>
        <w:rPr>
          <w:rFonts w:ascii="Arial" w:hAnsi="Arial"/>
          <w:noProof w:val="0"/>
          <w:rtl/>
        </w:rPr>
      </w:pPr>
    </w:p>
    <w:p w:rsidR="0099471D" w:rsidRPr="0099471D" w:rsidRDefault="00C17FBE" w:rsidP="0099471D">
      <w:pPr>
        <w:spacing w:line="360" w:lineRule="auto"/>
        <w:rPr>
          <w:rFonts w:ascii="Arial" w:hAnsi="Arial"/>
          <w:noProof w:val="0"/>
          <w:rtl/>
        </w:rPr>
      </w:pPr>
      <w:r>
        <w:rPr>
          <w:rFonts w:ascii="Arial" w:hAnsi="Arial" w:hint="cs"/>
          <w:noProof w:val="0"/>
          <w:rtl/>
        </w:rPr>
        <w:t xml:space="preserve">       </w:t>
      </w:r>
      <w:r w:rsidR="0099471D" w:rsidRPr="0099471D">
        <w:rPr>
          <w:rFonts w:ascii="Arial" w:hAnsi="Arial"/>
          <w:noProof w:val="0"/>
          <w:rtl/>
        </w:rPr>
        <w:t xml:space="preserve">ובסעיף 108 לתצהיר האיש: </w:t>
      </w:r>
    </w:p>
    <w:p w:rsidR="0099471D" w:rsidRPr="0099471D" w:rsidRDefault="0099471D" w:rsidP="00C17FBE">
      <w:pPr>
        <w:spacing w:line="360" w:lineRule="auto"/>
        <w:ind w:left="992" w:right="426" w:hanging="141"/>
        <w:jc w:val="both"/>
        <w:rPr>
          <w:rFonts w:ascii="Arial" w:hAnsi="Arial"/>
          <w:noProof w:val="0"/>
          <w:rtl/>
        </w:rPr>
      </w:pPr>
    </w:p>
    <w:p w:rsidR="0099471D" w:rsidRPr="00685CF3" w:rsidRDefault="00C17FBE" w:rsidP="004D3107">
      <w:pPr>
        <w:spacing w:line="360" w:lineRule="auto"/>
        <w:ind w:left="992" w:right="426" w:hanging="141"/>
        <w:jc w:val="both"/>
        <w:rPr>
          <w:rFonts w:ascii="Arial" w:hAnsi="Arial"/>
          <w:b/>
          <w:bCs/>
          <w:noProof w:val="0"/>
          <w:rtl/>
        </w:rPr>
      </w:pPr>
      <w:r>
        <w:rPr>
          <w:rFonts w:ascii="Arial" w:hAnsi="Arial" w:hint="cs"/>
          <w:b/>
          <w:bCs/>
          <w:noProof w:val="0"/>
          <w:rtl/>
        </w:rPr>
        <w:t xml:space="preserve">  </w:t>
      </w:r>
      <w:r w:rsidR="0099471D" w:rsidRPr="00685CF3">
        <w:rPr>
          <w:rFonts w:ascii="Arial" w:hAnsi="Arial"/>
          <w:b/>
          <w:bCs/>
          <w:noProof w:val="0"/>
          <w:rtl/>
        </w:rPr>
        <w:t>"בשנת 1997 קניתי מכספי הורי מגרש ב</w:t>
      </w:r>
      <w:r w:rsidR="0008744A">
        <w:rPr>
          <w:rFonts w:ascii="Arial" w:hAnsi="Arial" w:hint="cs"/>
          <w:b/>
          <w:bCs/>
          <w:noProof w:val="0"/>
          <w:rtl/>
        </w:rPr>
        <w:t>****</w:t>
      </w:r>
      <w:r w:rsidR="0099471D" w:rsidRPr="00685CF3">
        <w:rPr>
          <w:rFonts w:ascii="Arial" w:hAnsi="Arial"/>
          <w:b/>
          <w:bCs/>
          <w:noProof w:val="0"/>
          <w:rtl/>
        </w:rPr>
        <w:t xml:space="preserve">(שנרשם באופן פורמלי ע"ש </w:t>
      </w:r>
      <w:r w:rsidR="0008744A">
        <w:rPr>
          <w:rFonts w:ascii="Arial" w:hAnsi="Arial" w:hint="cs"/>
          <w:b/>
          <w:bCs/>
          <w:noProof w:val="0"/>
          <w:rtl/>
        </w:rPr>
        <w:t>***</w:t>
      </w:r>
      <w:r w:rsidR="0099471D" w:rsidRPr="00685CF3">
        <w:rPr>
          <w:rFonts w:ascii="Arial" w:hAnsi="Arial"/>
          <w:b/>
          <w:bCs/>
          <w:noProof w:val="0"/>
          <w:rtl/>
        </w:rPr>
        <w:t xml:space="preserve">, אביה של </w:t>
      </w:r>
      <w:r w:rsidR="0008744A">
        <w:rPr>
          <w:rFonts w:ascii="Arial" w:hAnsi="Arial"/>
          <w:b/>
          <w:bCs/>
          <w:noProof w:val="0"/>
          <w:rtl/>
        </w:rPr>
        <w:t>***</w:t>
      </w:r>
      <w:r w:rsidR="0099471D" w:rsidRPr="00685CF3">
        <w:rPr>
          <w:rFonts w:ascii="Arial" w:hAnsi="Arial"/>
          <w:b/>
          <w:bCs/>
          <w:noProof w:val="0"/>
          <w:rtl/>
        </w:rPr>
        <w:t xml:space="preserve">) תוך הסכמה מפורשת עם </w:t>
      </w:r>
      <w:r w:rsidR="0008744A">
        <w:rPr>
          <w:rFonts w:ascii="Arial" w:hAnsi="Arial"/>
          <w:b/>
          <w:bCs/>
          <w:noProof w:val="0"/>
          <w:rtl/>
        </w:rPr>
        <w:t>***</w:t>
      </w:r>
      <w:r w:rsidR="0099471D" w:rsidRPr="00685CF3">
        <w:rPr>
          <w:rFonts w:ascii="Arial" w:hAnsi="Arial"/>
          <w:b/>
          <w:bCs/>
          <w:noProof w:val="0"/>
          <w:rtl/>
        </w:rPr>
        <w:t xml:space="preserve"> ואביה, כי כלל הזכויות במגרש והבית שיבנה שלי בלבד. למימון הבניה, העבירו הורי בהתאם לבקשתי לידיו הנאמנות של </w:t>
      </w:r>
      <w:r w:rsidR="004D3107">
        <w:rPr>
          <w:rFonts w:ascii="Arial" w:hAnsi="Arial" w:hint="cs"/>
          <w:b/>
          <w:bCs/>
          <w:noProof w:val="0"/>
          <w:rtl/>
        </w:rPr>
        <w:t xml:space="preserve">ר. </w:t>
      </w:r>
      <w:r w:rsidR="0099471D" w:rsidRPr="00685CF3">
        <w:rPr>
          <w:rFonts w:ascii="Arial" w:hAnsi="Arial"/>
          <w:b/>
          <w:bCs/>
          <w:noProof w:val="0"/>
          <w:rtl/>
        </w:rPr>
        <w:t>ולחשבונו 1,900,000 ₪...</w:t>
      </w:r>
    </w:p>
    <w:p w:rsidR="0099471D" w:rsidRPr="0099471D" w:rsidRDefault="00C17FBE" w:rsidP="004D3107">
      <w:pPr>
        <w:spacing w:line="360" w:lineRule="auto"/>
        <w:ind w:left="992" w:right="426" w:hanging="141"/>
        <w:jc w:val="both"/>
        <w:rPr>
          <w:rFonts w:ascii="Arial" w:hAnsi="Arial"/>
          <w:noProof w:val="0"/>
          <w:rtl/>
        </w:rPr>
      </w:pPr>
      <w:r>
        <w:rPr>
          <w:rFonts w:ascii="Arial" w:hAnsi="Arial" w:hint="cs"/>
          <w:b/>
          <w:bCs/>
          <w:noProof w:val="0"/>
          <w:rtl/>
        </w:rPr>
        <w:t xml:space="preserve">  </w:t>
      </w:r>
      <w:r w:rsidR="0099471D" w:rsidRPr="00685CF3">
        <w:rPr>
          <w:rFonts w:ascii="Arial" w:hAnsi="Arial"/>
          <w:b/>
          <w:bCs/>
          <w:noProof w:val="0"/>
          <w:rtl/>
        </w:rPr>
        <w:t xml:space="preserve">כך גם נרשמו זכויות על 2 מגרשים בראשל"צ ע"ש אביה של </w:t>
      </w:r>
      <w:r w:rsidR="0008744A">
        <w:rPr>
          <w:rFonts w:ascii="Arial" w:hAnsi="Arial"/>
          <w:b/>
          <w:bCs/>
          <w:noProof w:val="0"/>
          <w:rtl/>
        </w:rPr>
        <w:t xml:space="preserve">*** (המגרשים </w:t>
      </w:r>
      <w:r w:rsidR="0008744A">
        <w:rPr>
          <w:rFonts w:ascii="Arial" w:hAnsi="Arial" w:hint="cs"/>
          <w:b/>
          <w:bCs/>
          <w:noProof w:val="0"/>
          <w:rtl/>
        </w:rPr>
        <w:t>מ ***</w:t>
      </w:r>
      <w:r w:rsidR="0099471D" w:rsidRPr="00685CF3">
        <w:rPr>
          <w:rFonts w:ascii="Arial" w:hAnsi="Arial"/>
          <w:b/>
          <w:bCs/>
          <w:noProof w:val="0"/>
          <w:rtl/>
        </w:rPr>
        <w:t xml:space="preserve">), תוך שמוסכם עם </w:t>
      </w:r>
      <w:r w:rsidR="0008744A">
        <w:rPr>
          <w:rFonts w:ascii="Arial" w:hAnsi="Arial"/>
          <w:b/>
          <w:bCs/>
          <w:noProof w:val="0"/>
          <w:rtl/>
        </w:rPr>
        <w:t>*** ו</w:t>
      </w:r>
      <w:r w:rsidR="004D3107">
        <w:rPr>
          <w:rFonts w:ascii="Arial" w:hAnsi="Arial" w:hint="cs"/>
          <w:b/>
          <w:bCs/>
          <w:noProof w:val="0"/>
          <w:rtl/>
        </w:rPr>
        <w:t xml:space="preserve">ר. </w:t>
      </w:r>
      <w:r w:rsidR="0099471D" w:rsidRPr="00685CF3">
        <w:rPr>
          <w:rFonts w:ascii="Arial" w:hAnsi="Arial"/>
          <w:b/>
          <w:bCs/>
          <w:noProof w:val="0"/>
          <w:rtl/>
        </w:rPr>
        <w:t>שהמגרשים רק שלי..."</w:t>
      </w:r>
    </w:p>
    <w:p w:rsidR="0099471D" w:rsidRPr="0099471D" w:rsidRDefault="0099471D" w:rsidP="00C17FBE">
      <w:pPr>
        <w:spacing w:line="360" w:lineRule="auto"/>
        <w:jc w:val="both"/>
        <w:rPr>
          <w:rFonts w:ascii="Arial" w:hAnsi="Arial"/>
          <w:noProof w:val="0"/>
          <w:rtl/>
        </w:rPr>
      </w:pPr>
    </w:p>
    <w:p w:rsidR="0099471D" w:rsidRPr="0099471D" w:rsidRDefault="00C17FBE" w:rsidP="00C17FBE">
      <w:pPr>
        <w:spacing w:line="360" w:lineRule="auto"/>
        <w:jc w:val="both"/>
        <w:rPr>
          <w:rFonts w:ascii="Arial" w:hAnsi="Arial"/>
          <w:noProof w:val="0"/>
          <w:rtl/>
        </w:rPr>
      </w:pPr>
      <w:r>
        <w:rPr>
          <w:rFonts w:ascii="Arial" w:hAnsi="Arial" w:hint="cs"/>
          <w:noProof w:val="0"/>
          <w:rtl/>
        </w:rPr>
        <w:t xml:space="preserve">     </w:t>
      </w:r>
      <w:r w:rsidR="0099471D" w:rsidRPr="0099471D">
        <w:rPr>
          <w:rFonts w:ascii="Arial" w:hAnsi="Arial"/>
          <w:noProof w:val="0"/>
          <w:rtl/>
        </w:rPr>
        <w:t xml:space="preserve">בסעיף 109: </w:t>
      </w:r>
    </w:p>
    <w:p w:rsidR="0099471D" w:rsidRPr="0099471D" w:rsidRDefault="0099471D" w:rsidP="00C17FBE">
      <w:pPr>
        <w:spacing w:line="360" w:lineRule="auto"/>
        <w:jc w:val="both"/>
        <w:rPr>
          <w:rFonts w:ascii="Arial" w:hAnsi="Arial"/>
          <w:noProof w:val="0"/>
          <w:rtl/>
        </w:rPr>
      </w:pPr>
    </w:p>
    <w:p w:rsidR="0099471D" w:rsidRPr="00685CF3" w:rsidRDefault="00C17FBE" w:rsidP="004D3107">
      <w:pPr>
        <w:spacing w:line="360" w:lineRule="auto"/>
        <w:ind w:left="992" w:right="426" w:hanging="272"/>
        <w:jc w:val="both"/>
        <w:rPr>
          <w:rFonts w:ascii="Arial" w:hAnsi="Arial"/>
          <w:b/>
          <w:bCs/>
          <w:noProof w:val="0"/>
          <w:rtl/>
        </w:rPr>
      </w:pPr>
      <w:r>
        <w:rPr>
          <w:rFonts w:ascii="Arial" w:hAnsi="Arial" w:hint="cs"/>
          <w:b/>
          <w:bCs/>
          <w:noProof w:val="0"/>
          <w:rtl/>
        </w:rPr>
        <w:t xml:space="preserve">   </w:t>
      </w:r>
      <w:r w:rsidR="0099471D" w:rsidRPr="00685CF3">
        <w:rPr>
          <w:rFonts w:ascii="Arial" w:hAnsi="Arial"/>
          <w:b/>
          <w:bCs/>
          <w:noProof w:val="0"/>
          <w:rtl/>
        </w:rPr>
        <w:t>"בשנת 2004, אחי</w:t>
      </w:r>
      <w:r w:rsidR="0008744A">
        <w:rPr>
          <w:rFonts w:ascii="Arial" w:hAnsi="Arial"/>
          <w:b/>
          <w:bCs/>
          <w:noProof w:val="0"/>
          <w:rtl/>
        </w:rPr>
        <w:t>, אמי, סבתי ואנוכי רכשנו מגרש ב</w:t>
      </w:r>
      <w:r w:rsidR="0008744A">
        <w:rPr>
          <w:rFonts w:ascii="Arial" w:hAnsi="Arial" w:hint="cs"/>
          <w:b/>
          <w:bCs/>
          <w:noProof w:val="0"/>
          <w:rtl/>
        </w:rPr>
        <w:t xml:space="preserve"> ***</w:t>
      </w:r>
      <w:r w:rsidR="0099471D" w:rsidRPr="00685CF3">
        <w:rPr>
          <w:rFonts w:ascii="Arial" w:hAnsi="Arial"/>
          <w:b/>
          <w:bCs/>
          <w:noProof w:val="0"/>
          <w:rtl/>
        </w:rPr>
        <w:t xml:space="preserve">, </w:t>
      </w:r>
      <w:r w:rsidR="0008744A">
        <w:rPr>
          <w:rFonts w:ascii="Arial" w:hAnsi="Arial"/>
          <w:b/>
          <w:bCs/>
          <w:noProof w:val="0"/>
          <w:rtl/>
        </w:rPr>
        <w:t>תוך צירוף</w:t>
      </w:r>
      <w:r w:rsidR="0008744A">
        <w:rPr>
          <w:rFonts w:ascii="Arial" w:hAnsi="Arial" w:hint="cs"/>
          <w:b/>
          <w:bCs/>
          <w:noProof w:val="0"/>
          <w:rtl/>
        </w:rPr>
        <w:t xml:space="preserve"> </w:t>
      </w:r>
      <w:r w:rsidR="004D3107">
        <w:rPr>
          <w:rFonts w:ascii="Arial" w:hAnsi="Arial" w:hint="cs"/>
          <w:b/>
          <w:bCs/>
          <w:noProof w:val="0"/>
          <w:rtl/>
        </w:rPr>
        <w:t>ח.</w:t>
      </w:r>
      <w:r w:rsidR="0099471D" w:rsidRPr="00685CF3">
        <w:rPr>
          <w:rFonts w:ascii="Arial" w:hAnsi="Arial"/>
          <w:b/>
          <w:bCs/>
          <w:noProof w:val="0"/>
          <w:rtl/>
        </w:rPr>
        <w:t xml:space="preserve"> (אמה של </w:t>
      </w:r>
      <w:r w:rsidR="0008744A">
        <w:rPr>
          <w:rFonts w:ascii="Arial" w:hAnsi="Arial"/>
          <w:b/>
          <w:bCs/>
          <w:noProof w:val="0"/>
          <w:rtl/>
        </w:rPr>
        <w:t>***</w:t>
      </w:r>
      <w:r w:rsidR="0099471D" w:rsidRPr="00685CF3">
        <w:rPr>
          <w:rFonts w:ascii="Arial" w:hAnsi="Arial"/>
          <w:b/>
          <w:bCs/>
          <w:noProof w:val="0"/>
          <w:rtl/>
        </w:rPr>
        <w:t>) כ"שותפה" בהיקף 20% אשר מהווים בפועל חלקי (יובהר</w:t>
      </w:r>
      <w:r w:rsidR="0008744A">
        <w:rPr>
          <w:rFonts w:ascii="Arial" w:hAnsi="Arial"/>
          <w:b/>
          <w:bCs/>
          <w:noProof w:val="0"/>
          <w:rtl/>
        </w:rPr>
        <w:t xml:space="preserve"> כי הכסף בגין "חלקה" של </w:t>
      </w:r>
      <w:r w:rsidR="004D3107">
        <w:rPr>
          <w:rFonts w:ascii="Arial" w:hAnsi="Arial" w:hint="cs"/>
          <w:b/>
          <w:bCs/>
          <w:noProof w:val="0"/>
          <w:rtl/>
        </w:rPr>
        <w:t xml:space="preserve">ח. </w:t>
      </w:r>
      <w:r w:rsidR="0099471D" w:rsidRPr="00685CF3">
        <w:rPr>
          <w:rFonts w:ascii="Arial" w:hAnsi="Arial"/>
          <w:b/>
          <w:bCs/>
          <w:noProof w:val="0"/>
          <w:rtl/>
        </w:rPr>
        <w:t>שולם מהכספים שנתנו לי הורי), עבורי היה א</w:t>
      </w:r>
      <w:r w:rsidR="0008744A">
        <w:rPr>
          <w:rFonts w:ascii="Arial" w:hAnsi="Arial"/>
          <w:b/>
          <w:bCs/>
          <w:noProof w:val="0"/>
          <w:rtl/>
        </w:rPr>
        <w:t xml:space="preserve">ך טבעי לרכוש זכויות ע"ש </w:t>
      </w:r>
      <w:r w:rsidR="004D3107">
        <w:rPr>
          <w:rFonts w:ascii="Arial" w:hAnsi="Arial" w:hint="cs"/>
          <w:b/>
          <w:bCs/>
          <w:noProof w:val="0"/>
          <w:rtl/>
        </w:rPr>
        <w:t xml:space="preserve">ח. </w:t>
      </w:r>
      <w:r w:rsidR="0099471D" w:rsidRPr="00685CF3">
        <w:rPr>
          <w:rFonts w:ascii="Arial" w:hAnsi="Arial"/>
          <w:b/>
          <w:bCs/>
          <w:noProof w:val="0"/>
          <w:rtl/>
        </w:rPr>
        <w:t>תוך אמון מוחלט בה, כי לעולם לא תמעל באמוני וכספי."</w:t>
      </w:r>
    </w:p>
    <w:p w:rsidR="0099471D" w:rsidRPr="0099471D" w:rsidRDefault="0099471D" w:rsidP="0099471D">
      <w:pPr>
        <w:spacing w:line="360" w:lineRule="auto"/>
        <w:rPr>
          <w:rFonts w:ascii="Arial" w:hAnsi="Arial"/>
          <w:noProof w:val="0"/>
          <w:rtl/>
        </w:rPr>
      </w:pPr>
    </w:p>
    <w:p w:rsidR="0099471D" w:rsidRDefault="0099471D" w:rsidP="00840ED0">
      <w:pPr>
        <w:pStyle w:val="ad"/>
        <w:numPr>
          <w:ilvl w:val="0"/>
          <w:numId w:val="4"/>
        </w:numPr>
        <w:spacing w:line="360" w:lineRule="auto"/>
        <w:ind w:left="708"/>
        <w:jc w:val="both"/>
        <w:rPr>
          <w:rFonts w:ascii="Arial" w:hAnsi="Arial"/>
          <w:noProof w:val="0"/>
        </w:rPr>
      </w:pPr>
      <w:r w:rsidRPr="00685CF3">
        <w:rPr>
          <w:rFonts w:ascii="Arial" w:hAnsi="Arial"/>
          <w:noProof w:val="0"/>
          <w:rtl/>
        </w:rPr>
        <w:t xml:space="preserve">נוכח כל שפורט, ברי כי ההתנהלות הכספית של </w:t>
      </w:r>
      <w:r w:rsidR="00022405">
        <w:rPr>
          <w:rFonts w:ascii="Arial" w:hAnsi="Arial" w:hint="cs"/>
          <w:noProof w:val="0"/>
          <w:rtl/>
        </w:rPr>
        <w:t xml:space="preserve">בני הזוג </w:t>
      </w:r>
      <w:r w:rsidRPr="00685CF3">
        <w:rPr>
          <w:rFonts w:ascii="Arial" w:hAnsi="Arial"/>
          <w:noProof w:val="0"/>
          <w:rtl/>
        </w:rPr>
        <w:t xml:space="preserve">כללה, כפי שטענה האישה, העברת </w:t>
      </w:r>
      <w:r w:rsidR="00840ED0">
        <w:rPr>
          <w:rFonts w:ascii="Arial" w:hAnsi="Arial" w:hint="cs"/>
          <w:noProof w:val="0"/>
          <w:rtl/>
        </w:rPr>
        <w:t xml:space="preserve">כספים </w:t>
      </w:r>
      <w:r w:rsidRPr="00685CF3">
        <w:rPr>
          <w:rFonts w:ascii="Arial" w:hAnsi="Arial"/>
          <w:noProof w:val="0"/>
          <w:rtl/>
        </w:rPr>
        <w:t xml:space="preserve">ורישום </w:t>
      </w:r>
      <w:r w:rsidR="00840ED0">
        <w:rPr>
          <w:rFonts w:ascii="Arial" w:hAnsi="Arial" w:hint="cs"/>
          <w:noProof w:val="0"/>
          <w:rtl/>
        </w:rPr>
        <w:t>נכסים</w:t>
      </w:r>
      <w:r w:rsidRPr="00685CF3">
        <w:rPr>
          <w:rFonts w:ascii="Arial" w:hAnsi="Arial"/>
          <w:noProof w:val="0"/>
          <w:rtl/>
        </w:rPr>
        <w:t xml:space="preserve"> על שמם של אחרים ובכלל זה בני משפחת האיש ומשפחת האישה. התנהלות זו, היא הבסיס עליו נשענת טענת האישה כי כל הרכוש שצברו הצדדים, שמומן בחלקו מחשבונות הורי האיש, שייך למעשה לצדדים.</w:t>
      </w:r>
    </w:p>
    <w:p w:rsidR="00685CF3" w:rsidRPr="00022405" w:rsidRDefault="00685CF3" w:rsidP="00685CF3">
      <w:pPr>
        <w:pStyle w:val="ad"/>
        <w:spacing w:line="360" w:lineRule="auto"/>
        <w:ind w:left="1080"/>
        <w:rPr>
          <w:rFonts w:ascii="Arial" w:hAnsi="Arial"/>
          <w:noProof w:val="0"/>
          <w:rtl/>
        </w:rPr>
      </w:pPr>
    </w:p>
    <w:p w:rsidR="0099471D" w:rsidRPr="00B20227" w:rsidRDefault="0099471D" w:rsidP="0099471D">
      <w:pPr>
        <w:spacing w:line="360" w:lineRule="auto"/>
        <w:rPr>
          <w:rFonts w:ascii="Arial" w:hAnsi="Arial"/>
          <w:b/>
          <w:bCs/>
          <w:noProof w:val="0"/>
          <w:u w:val="double"/>
          <w:rtl/>
        </w:rPr>
      </w:pPr>
      <w:r w:rsidRPr="00B20227">
        <w:rPr>
          <w:rFonts w:ascii="Arial" w:hAnsi="Arial"/>
          <w:b/>
          <w:bCs/>
          <w:noProof w:val="0"/>
          <w:u w:val="double"/>
          <w:rtl/>
        </w:rPr>
        <w:t>חוות דעתו של רו"ח אריה רפפורט, שמונה כמומחה מטעם בית המשפט לבחינת מקורות רכישת נכסי הצדדים:</w:t>
      </w:r>
    </w:p>
    <w:p w:rsidR="0099471D" w:rsidRPr="0099471D" w:rsidRDefault="0099471D" w:rsidP="0099471D">
      <w:pPr>
        <w:spacing w:line="360" w:lineRule="auto"/>
        <w:rPr>
          <w:rFonts w:ascii="Arial" w:hAnsi="Arial"/>
          <w:noProof w:val="0"/>
          <w:rtl/>
        </w:rPr>
      </w:pPr>
    </w:p>
    <w:p w:rsidR="0099471D" w:rsidRPr="00B20227" w:rsidRDefault="0099471D" w:rsidP="0099471D">
      <w:pPr>
        <w:spacing w:line="360" w:lineRule="auto"/>
        <w:rPr>
          <w:rFonts w:ascii="Arial" w:hAnsi="Arial"/>
          <w:noProof w:val="0"/>
          <w:u w:val="single"/>
          <w:rtl/>
        </w:rPr>
      </w:pPr>
      <w:r w:rsidRPr="00B20227">
        <w:rPr>
          <w:rFonts w:ascii="Arial" w:hAnsi="Arial"/>
          <w:noProof w:val="0"/>
          <w:u w:val="single"/>
          <w:rtl/>
        </w:rPr>
        <w:t>הקדמה לעניין חוות הדעת:</w:t>
      </w:r>
    </w:p>
    <w:p w:rsidR="009F56A0" w:rsidRPr="0099471D" w:rsidRDefault="009F56A0" w:rsidP="0099471D">
      <w:pPr>
        <w:spacing w:line="360" w:lineRule="auto"/>
        <w:rPr>
          <w:rFonts w:ascii="Arial" w:hAnsi="Arial"/>
          <w:noProof w:val="0"/>
          <w:rtl/>
        </w:rPr>
      </w:pPr>
    </w:p>
    <w:p w:rsidR="0099471D" w:rsidRDefault="0099471D" w:rsidP="00C17FBE">
      <w:pPr>
        <w:pStyle w:val="ad"/>
        <w:numPr>
          <w:ilvl w:val="0"/>
          <w:numId w:val="4"/>
        </w:numPr>
        <w:spacing w:line="360" w:lineRule="auto"/>
        <w:ind w:left="708"/>
        <w:jc w:val="both"/>
        <w:rPr>
          <w:rFonts w:ascii="Arial" w:hAnsi="Arial"/>
          <w:noProof w:val="0"/>
        </w:rPr>
      </w:pPr>
      <w:r w:rsidRPr="00B20227">
        <w:rPr>
          <w:rFonts w:ascii="Arial" w:hAnsi="Arial"/>
          <w:noProof w:val="0"/>
          <w:rtl/>
        </w:rPr>
        <w:t xml:space="preserve">לבחינת טענות הצדדים, </w:t>
      </w:r>
      <w:r w:rsidR="00B20227" w:rsidRPr="00B20227">
        <w:rPr>
          <w:rFonts w:ascii="Arial" w:hAnsi="Arial" w:hint="cs"/>
          <w:noProof w:val="0"/>
          <w:rtl/>
        </w:rPr>
        <w:t xml:space="preserve">לרבות טענות האישה ל"דלתות מסתובבות", דהיינו הפקדת כספי הצדדים בחשבונות הורי האיש והשבתם אליהם, </w:t>
      </w:r>
      <w:r w:rsidRPr="00B20227">
        <w:rPr>
          <w:rFonts w:ascii="Arial" w:hAnsi="Arial"/>
          <w:noProof w:val="0"/>
          <w:rtl/>
        </w:rPr>
        <w:t>מונה מומחה מטעם בית המשפט, רו"ח רפפורט, אשר אף פנה לשמאי לצורך הערכת השווי של הנכסים שבמחלוקת.</w:t>
      </w:r>
    </w:p>
    <w:p w:rsidR="00B20227" w:rsidRDefault="00B20227" w:rsidP="00C17FBE">
      <w:pPr>
        <w:pStyle w:val="ad"/>
        <w:spacing w:line="360" w:lineRule="auto"/>
        <w:ind w:left="708"/>
        <w:jc w:val="both"/>
        <w:rPr>
          <w:rFonts w:ascii="Arial" w:hAnsi="Arial"/>
          <w:noProof w:val="0"/>
        </w:rPr>
      </w:pPr>
    </w:p>
    <w:p w:rsidR="0099471D" w:rsidRDefault="00B20227" w:rsidP="00B712ED">
      <w:pPr>
        <w:pStyle w:val="ad"/>
        <w:numPr>
          <w:ilvl w:val="0"/>
          <w:numId w:val="4"/>
        </w:numPr>
        <w:spacing w:line="360" w:lineRule="auto"/>
        <w:ind w:left="708"/>
        <w:jc w:val="both"/>
        <w:rPr>
          <w:rFonts w:ascii="Arial" w:hAnsi="Arial"/>
          <w:noProof w:val="0"/>
        </w:rPr>
      </w:pPr>
      <w:r w:rsidRPr="00B20227">
        <w:rPr>
          <w:rFonts w:ascii="Arial" w:hAnsi="Arial" w:hint="cs"/>
          <w:noProof w:val="0"/>
          <w:rtl/>
        </w:rPr>
        <w:t xml:space="preserve">המומחה גיבש </w:t>
      </w:r>
      <w:r w:rsidR="0099471D" w:rsidRPr="00B20227">
        <w:rPr>
          <w:rFonts w:ascii="Arial" w:hAnsi="Arial"/>
          <w:noProof w:val="0"/>
          <w:rtl/>
        </w:rPr>
        <w:t>מסקנותיו, כפי שיבואר בהמשך, אך יודגש ש</w:t>
      </w:r>
      <w:r w:rsidR="00B712ED">
        <w:rPr>
          <w:rFonts w:ascii="Arial" w:hAnsi="Arial" w:hint="cs"/>
          <w:noProof w:val="0"/>
          <w:rtl/>
        </w:rPr>
        <w:t>חוות הדעת ניתנה בהעדר חלק מהמסמכים שנדרשו על ידי המומחה, אשר לא הומצאו על ידי הצדדים.</w:t>
      </w:r>
      <w:r w:rsidR="0099471D" w:rsidRPr="00B20227">
        <w:rPr>
          <w:rFonts w:ascii="Arial" w:hAnsi="Arial"/>
          <w:noProof w:val="0"/>
          <w:rtl/>
        </w:rPr>
        <w:t xml:space="preserve"> </w:t>
      </w:r>
    </w:p>
    <w:p w:rsidR="00B20227" w:rsidRPr="00B20227" w:rsidRDefault="00B20227" w:rsidP="00C17FBE">
      <w:pPr>
        <w:pStyle w:val="ad"/>
        <w:ind w:left="708"/>
        <w:jc w:val="both"/>
        <w:rPr>
          <w:rFonts w:ascii="Arial" w:hAnsi="Arial"/>
          <w:noProof w:val="0"/>
          <w:rtl/>
        </w:rPr>
      </w:pPr>
    </w:p>
    <w:p w:rsidR="0099471D" w:rsidRPr="00B20227" w:rsidRDefault="00B20227" w:rsidP="00C17FBE">
      <w:pPr>
        <w:pStyle w:val="ad"/>
        <w:numPr>
          <w:ilvl w:val="0"/>
          <w:numId w:val="4"/>
        </w:numPr>
        <w:spacing w:line="360" w:lineRule="auto"/>
        <w:ind w:left="708"/>
        <w:jc w:val="both"/>
        <w:rPr>
          <w:rFonts w:ascii="Arial" w:hAnsi="Arial"/>
          <w:noProof w:val="0"/>
          <w:rtl/>
        </w:rPr>
      </w:pPr>
      <w:r w:rsidRPr="00B20227">
        <w:rPr>
          <w:rFonts w:ascii="Arial" w:hAnsi="Arial" w:hint="cs"/>
          <w:noProof w:val="0"/>
          <w:rtl/>
        </w:rPr>
        <w:t xml:space="preserve">בחקירת </w:t>
      </w:r>
      <w:r w:rsidR="0099471D" w:rsidRPr="00B20227">
        <w:rPr>
          <w:rFonts w:ascii="Arial" w:hAnsi="Arial"/>
          <w:noProof w:val="0"/>
          <w:rtl/>
        </w:rPr>
        <w:t>המומחה, ביום 7.3.24, עמוד 125 לפרוטוקול, שורות 14 – 16 הבהיר המומחה כי לא ניתן היה לדעת את הסכום המדויק של כספים שעברו מהתא המשפחתי להורי האיש ומהורי האיש לתא המשפחתי:</w:t>
      </w:r>
    </w:p>
    <w:p w:rsidR="0099471D" w:rsidRPr="0099471D" w:rsidRDefault="0099471D" w:rsidP="00C17FBE">
      <w:pPr>
        <w:spacing w:line="360" w:lineRule="auto"/>
        <w:ind w:left="708"/>
        <w:jc w:val="both"/>
        <w:rPr>
          <w:rFonts w:ascii="Arial" w:hAnsi="Arial"/>
          <w:noProof w:val="0"/>
          <w:rtl/>
        </w:rPr>
      </w:pPr>
    </w:p>
    <w:p w:rsidR="0099471D" w:rsidRPr="00B20227" w:rsidRDefault="009F56A0" w:rsidP="00204BF8">
      <w:pPr>
        <w:spacing w:line="360" w:lineRule="auto"/>
        <w:ind w:left="1134" w:right="426" w:hanging="414"/>
        <w:jc w:val="both"/>
        <w:rPr>
          <w:rFonts w:ascii="Arial" w:hAnsi="Arial"/>
          <w:b/>
          <w:bCs/>
          <w:noProof w:val="0"/>
          <w:rtl/>
        </w:rPr>
      </w:pPr>
      <w:r w:rsidRPr="00B20227">
        <w:rPr>
          <w:rFonts w:ascii="Arial" w:hAnsi="Arial" w:hint="cs"/>
          <w:b/>
          <w:bCs/>
          <w:noProof w:val="0"/>
          <w:rtl/>
        </w:rPr>
        <w:t>"</w:t>
      </w:r>
      <w:r w:rsidR="0099471D" w:rsidRPr="00B20227">
        <w:rPr>
          <w:rFonts w:ascii="Arial" w:hAnsi="Arial"/>
          <w:b/>
          <w:bCs/>
          <w:noProof w:val="0"/>
          <w:rtl/>
        </w:rPr>
        <w:t>ש. האם נבדק מיום הנישואין עד מועד הקרע כמה כסף עבר מהתא המשפחתי להורים וכמה כסף עבר מההורים לתא המשפחתי?</w:t>
      </w:r>
    </w:p>
    <w:p w:rsidR="0099471D" w:rsidRPr="0099471D" w:rsidRDefault="00204BF8" w:rsidP="00204BF8">
      <w:pPr>
        <w:spacing w:line="360" w:lineRule="auto"/>
        <w:ind w:left="1134" w:right="426" w:hanging="414"/>
        <w:jc w:val="both"/>
        <w:rPr>
          <w:rFonts w:ascii="Arial" w:hAnsi="Arial"/>
          <w:noProof w:val="0"/>
          <w:rtl/>
        </w:rPr>
      </w:pPr>
      <w:r>
        <w:rPr>
          <w:rFonts w:ascii="Arial" w:hAnsi="Arial" w:hint="cs"/>
          <w:b/>
          <w:bCs/>
          <w:noProof w:val="0"/>
          <w:rtl/>
        </w:rPr>
        <w:t xml:space="preserve">   </w:t>
      </w:r>
      <w:r w:rsidR="0099471D" w:rsidRPr="00B20227">
        <w:rPr>
          <w:rFonts w:ascii="Arial" w:hAnsi="Arial"/>
          <w:b/>
          <w:bCs/>
          <w:noProof w:val="0"/>
          <w:rtl/>
        </w:rPr>
        <w:t>ת. לא ניתן לקבל את הנתונים בין היתר בהיעדר נתונים שביקשתי לקבל לצורך חוות הדעת..."</w:t>
      </w:r>
    </w:p>
    <w:p w:rsidR="00B20227" w:rsidRDefault="00B20227" w:rsidP="00C17FBE">
      <w:pPr>
        <w:spacing w:line="360" w:lineRule="auto"/>
        <w:ind w:firstLine="720"/>
        <w:jc w:val="both"/>
        <w:rPr>
          <w:rFonts w:ascii="Arial" w:hAnsi="Arial"/>
          <w:noProof w:val="0"/>
          <w:rtl/>
        </w:rPr>
      </w:pPr>
    </w:p>
    <w:p w:rsidR="0099471D" w:rsidRDefault="00603884" w:rsidP="00204BF8">
      <w:pPr>
        <w:pStyle w:val="ad"/>
        <w:numPr>
          <w:ilvl w:val="0"/>
          <w:numId w:val="4"/>
        </w:numPr>
        <w:spacing w:line="360" w:lineRule="auto"/>
        <w:ind w:left="708"/>
        <w:jc w:val="both"/>
        <w:rPr>
          <w:rFonts w:ascii="Arial" w:hAnsi="Arial"/>
          <w:noProof w:val="0"/>
        </w:rPr>
      </w:pPr>
      <w:r>
        <w:rPr>
          <w:rFonts w:ascii="Arial" w:hAnsi="Arial" w:hint="cs"/>
          <w:noProof w:val="0"/>
          <w:rtl/>
        </w:rPr>
        <w:t>עו</w:t>
      </w:r>
      <w:r w:rsidR="0099471D" w:rsidRPr="00B20227">
        <w:rPr>
          <w:rFonts w:ascii="Arial" w:hAnsi="Arial"/>
          <w:noProof w:val="0"/>
          <w:rtl/>
        </w:rPr>
        <w:t>ד יצויין כי בחשבונות אבי האיש, היו פעולות רבות שמקורם במס"ב – פעילות של זיכויים, לרבות מרוכזים, בחשבונות. המומחה ייחס פעילות זו לעסקי בני הזוג, אך אישר בחקירה שלא ניתן לשלול שמדובר גם בפעילות עסקית של אבי האיש, ראה בחקירה מיום 7.3.24, עמוד 127 לפר' שורות 10-11.</w:t>
      </w:r>
    </w:p>
    <w:p w:rsidR="00603884" w:rsidRDefault="00603884" w:rsidP="00204BF8">
      <w:pPr>
        <w:pStyle w:val="ad"/>
        <w:spacing w:line="360" w:lineRule="auto"/>
        <w:ind w:left="708"/>
        <w:jc w:val="both"/>
        <w:rPr>
          <w:rFonts w:ascii="Arial" w:hAnsi="Arial"/>
          <w:noProof w:val="0"/>
        </w:rPr>
      </w:pPr>
    </w:p>
    <w:p w:rsidR="0099471D" w:rsidRDefault="00730C74" w:rsidP="00730C74">
      <w:pPr>
        <w:pStyle w:val="ad"/>
        <w:numPr>
          <w:ilvl w:val="0"/>
          <w:numId w:val="4"/>
        </w:numPr>
        <w:spacing w:line="360" w:lineRule="auto"/>
        <w:ind w:left="708"/>
        <w:jc w:val="both"/>
        <w:rPr>
          <w:rFonts w:ascii="Arial" w:hAnsi="Arial"/>
          <w:noProof w:val="0"/>
        </w:rPr>
      </w:pPr>
      <w:r>
        <w:rPr>
          <w:rFonts w:ascii="Arial" w:hAnsi="Arial" w:hint="cs"/>
          <w:noProof w:val="0"/>
          <w:rtl/>
        </w:rPr>
        <w:t xml:space="preserve">אין מחלוקת שהמומחה לא קיבל את מלא המסמכים שדרש לבחינת הטענות. </w:t>
      </w:r>
      <w:r w:rsidR="0099471D" w:rsidRPr="00603884">
        <w:rPr>
          <w:rFonts w:ascii="Arial" w:hAnsi="Arial"/>
          <w:noProof w:val="0"/>
          <w:rtl/>
        </w:rPr>
        <w:t>לגבי חלק מהמסמכים נטען כי היה קושי להשיגם בשל חלוף השנים. ב"כ הנתבע אמרה בדיון מיום 7.3.24, עמוד 128 לפר' שורה 37, כי נעשתה פניה למס"ב ולא התקבל מידע. גם ב"כ התובעת אישר כי ניסה לקבל את הנתונים ללא הצלחה ונמסר לו כי לא ניתן לשחזר המידע, ראה בפרוטוקול מיום 5.3.24 עמוד 89 שורות 14-17.</w:t>
      </w:r>
    </w:p>
    <w:p w:rsidR="00603884" w:rsidRPr="00603884" w:rsidRDefault="00603884" w:rsidP="00204BF8">
      <w:pPr>
        <w:pStyle w:val="ad"/>
        <w:ind w:left="708"/>
        <w:jc w:val="both"/>
        <w:rPr>
          <w:rFonts w:ascii="Arial" w:hAnsi="Arial"/>
          <w:noProof w:val="0"/>
          <w:rtl/>
        </w:rPr>
      </w:pPr>
    </w:p>
    <w:p w:rsidR="0099471D" w:rsidRDefault="00603884" w:rsidP="0008744A">
      <w:pPr>
        <w:pStyle w:val="ad"/>
        <w:numPr>
          <w:ilvl w:val="0"/>
          <w:numId w:val="4"/>
        </w:numPr>
        <w:spacing w:line="360" w:lineRule="auto"/>
        <w:ind w:left="708"/>
        <w:jc w:val="both"/>
        <w:rPr>
          <w:rFonts w:ascii="Arial" w:hAnsi="Arial"/>
          <w:noProof w:val="0"/>
        </w:rPr>
      </w:pPr>
      <w:r w:rsidRPr="00603884">
        <w:rPr>
          <w:rFonts w:ascii="Arial" w:hAnsi="Arial" w:hint="cs"/>
          <w:noProof w:val="0"/>
          <w:rtl/>
        </w:rPr>
        <w:t xml:space="preserve">לאחר </w:t>
      </w:r>
      <w:r w:rsidR="0099471D" w:rsidRPr="00603884">
        <w:rPr>
          <w:rFonts w:ascii="Arial" w:hAnsi="Arial"/>
          <w:noProof w:val="0"/>
          <w:rtl/>
        </w:rPr>
        <w:t xml:space="preserve">חקירת המומחה ומשהתבררה המהותיות של חלק מהמסמכים הנעדרים, באופן שאין באפשרות המומחה לקבוע באופן חד משמעי מה הסכום הכספי שהעבירו הצדדים להורי האיש ומה הסכום שהעבירו הורי האיש </w:t>
      </w:r>
      <w:r w:rsidR="009F56A0" w:rsidRPr="00603884">
        <w:rPr>
          <w:rFonts w:ascii="Arial" w:hAnsi="Arial" w:hint="cs"/>
          <w:noProof w:val="0"/>
          <w:rtl/>
        </w:rPr>
        <w:t xml:space="preserve">לצדדים </w:t>
      </w:r>
      <w:r w:rsidR="0099471D" w:rsidRPr="00603884">
        <w:rPr>
          <w:rFonts w:ascii="Arial" w:hAnsi="Arial"/>
          <w:noProof w:val="0"/>
          <w:rtl/>
        </w:rPr>
        <w:t>ממקורות שלהם ולא של הצדדים, ניתנה החלטה המאפשרת לצדדים להודיע כי הם מבקשים להמציא למומחה מסמכים נוספים לצורך העמקת הבדיקה והשלמת חוות הדעת. ההחלטה ניתנה בהתייחס למסמכים שהמומחה ציין שחסרים לבדיקה: דפי חשבונות בנק של הדוד י</w:t>
      </w:r>
      <w:r w:rsidR="0008744A">
        <w:rPr>
          <w:rFonts w:ascii="Arial" w:hAnsi="Arial" w:hint="cs"/>
          <w:noProof w:val="0"/>
          <w:rtl/>
        </w:rPr>
        <w:t>'</w:t>
      </w:r>
      <w:r w:rsidR="0099471D" w:rsidRPr="00603884">
        <w:rPr>
          <w:rFonts w:ascii="Arial" w:hAnsi="Arial"/>
          <w:noProof w:val="0"/>
          <w:rtl/>
        </w:rPr>
        <w:t xml:space="preserve"> </w:t>
      </w:r>
      <w:r w:rsidR="00143023">
        <w:rPr>
          <w:rFonts w:ascii="Arial" w:hAnsi="Arial" w:hint="cs"/>
          <w:noProof w:val="0"/>
          <w:rtl/>
        </w:rPr>
        <w:t xml:space="preserve">ז"ל </w:t>
      </w:r>
      <w:r w:rsidR="0099471D" w:rsidRPr="00603884">
        <w:rPr>
          <w:rFonts w:ascii="Arial" w:hAnsi="Arial"/>
          <w:noProof w:val="0"/>
          <w:rtl/>
        </w:rPr>
        <w:t>לתקופה של 3 שנים טרם הועברו כספים בסך של 4.7 מיליון ₪ לחשבון אבי האיש, מספרי מס"ב של האיש או כל גוף אחר שבהם הוא ביצע שירותי סליקה, מספרי מס"ב של אבי האיש או כל גוף אחר שבהם ביצע שירותי ס</w:t>
      </w:r>
      <w:r w:rsidR="0008744A">
        <w:rPr>
          <w:rFonts w:ascii="Arial" w:hAnsi="Arial"/>
          <w:noProof w:val="0"/>
          <w:rtl/>
        </w:rPr>
        <w:t xml:space="preserve">ליקה, דו"חות כספיים של </w:t>
      </w:r>
      <w:r w:rsidR="0008744A">
        <w:rPr>
          <w:rFonts w:ascii="Arial" w:hAnsi="Arial" w:hint="cs"/>
          <w:noProof w:val="0"/>
          <w:rtl/>
        </w:rPr>
        <w:t>****</w:t>
      </w:r>
      <w:r w:rsidR="0099471D" w:rsidRPr="00603884">
        <w:rPr>
          <w:rFonts w:ascii="Arial" w:hAnsi="Arial"/>
          <w:noProof w:val="0"/>
          <w:rtl/>
        </w:rPr>
        <w:t xml:space="preserve"> בע"מ לשנים 1997-2002 (חברת הורי האיש) וכן דו"חות מס הכנסה לאותם שנים של הורי האיש (פר' מיום 7.3.24 עמוד 155).</w:t>
      </w:r>
    </w:p>
    <w:p w:rsidR="00DF3EE6" w:rsidRPr="00DF3EE6" w:rsidRDefault="00DF3EE6" w:rsidP="00204BF8">
      <w:pPr>
        <w:pStyle w:val="ad"/>
        <w:ind w:left="708"/>
        <w:jc w:val="both"/>
        <w:rPr>
          <w:rFonts w:ascii="Arial" w:hAnsi="Arial"/>
          <w:noProof w:val="0"/>
          <w:rtl/>
        </w:rPr>
      </w:pPr>
    </w:p>
    <w:p w:rsidR="0099471D" w:rsidRDefault="00DF3EE6" w:rsidP="00204BF8">
      <w:pPr>
        <w:pStyle w:val="ad"/>
        <w:numPr>
          <w:ilvl w:val="0"/>
          <w:numId w:val="4"/>
        </w:numPr>
        <w:spacing w:line="360" w:lineRule="auto"/>
        <w:ind w:left="708"/>
        <w:jc w:val="both"/>
        <w:rPr>
          <w:rFonts w:ascii="Arial" w:hAnsi="Arial"/>
          <w:noProof w:val="0"/>
        </w:rPr>
      </w:pPr>
      <w:r w:rsidRPr="00DF3EE6">
        <w:rPr>
          <w:rFonts w:ascii="Arial" w:hAnsi="Arial" w:hint="cs"/>
          <w:noProof w:val="0"/>
          <w:rtl/>
        </w:rPr>
        <w:t xml:space="preserve">האישה </w:t>
      </w:r>
      <w:r w:rsidR="0099471D" w:rsidRPr="00DF3EE6">
        <w:rPr>
          <w:rFonts w:ascii="Arial" w:hAnsi="Arial"/>
          <w:noProof w:val="0"/>
          <w:rtl/>
        </w:rPr>
        <w:t>לא הודיעה דבר בהקשר להחלטה הנ"ל. האיש ה</w:t>
      </w:r>
      <w:r w:rsidR="009F56A0" w:rsidRPr="00DF3EE6">
        <w:rPr>
          <w:rFonts w:ascii="Arial" w:hAnsi="Arial" w:hint="cs"/>
          <w:noProof w:val="0"/>
          <w:rtl/>
        </w:rPr>
        <w:t xml:space="preserve">גיש </w:t>
      </w:r>
      <w:r w:rsidR="0099471D" w:rsidRPr="00DF3EE6">
        <w:rPr>
          <w:rFonts w:ascii="Arial" w:hAnsi="Arial"/>
          <w:noProof w:val="0"/>
          <w:rtl/>
        </w:rPr>
        <w:t xml:space="preserve">הודעה ארוכה, הכוללת טיעונים שלא נדרשו במסגרת זו, כאשר השורה התחתונה היא כי אין לאיש אמון במומחה שמונה אך אין לו התנגדות שימונה מומחה אחר, הוא אינו יכול לאלץ את הוריו להסכים להמצאת </w:t>
      </w:r>
      <w:r w:rsidR="009F56A0" w:rsidRPr="00DF3EE6">
        <w:rPr>
          <w:rFonts w:ascii="Arial" w:hAnsi="Arial" w:hint="cs"/>
          <w:noProof w:val="0"/>
          <w:rtl/>
        </w:rPr>
        <w:t>ה</w:t>
      </w:r>
      <w:r w:rsidR="009F56A0" w:rsidRPr="00DF3EE6">
        <w:rPr>
          <w:rFonts w:ascii="Arial" w:hAnsi="Arial"/>
          <w:noProof w:val="0"/>
          <w:rtl/>
        </w:rPr>
        <w:t xml:space="preserve">מסמכים </w:t>
      </w:r>
      <w:r w:rsidR="009F56A0" w:rsidRPr="00DF3EE6">
        <w:rPr>
          <w:rFonts w:ascii="Arial" w:hAnsi="Arial" w:hint="cs"/>
          <w:noProof w:val="0"/>
          <w:rtl/>
        </w:rPr>
        <w:t>המפורטים</w:t>
      </w:r>
      <w:r w:rsidR="0099471D" w:rsidRPr="00DF3EE6">
        <w:rPr>
          <w:rFonts w:ascii="Arial" w:hAnsi="Arial"/>
          <w:noProof w:val="0"/>
          <w:rtl/>
        </w:rPr>
        <w:t xml:space="preserve"> </w:t>
      </w:r>
      <w:r>
        <w:rPr>
          <w:rFonts w:ascii="Arial" w:hAnsi="Arial" w:hint="cs"/>
          <w:noProof w:val="0"/>
          <w:rtl/>
        </w:rPr>
        <w:t>ב</w:t>
      </w:r>
      <w:r w:rsidR="0099471D" w:rsidRPr="00DF3EE6">
        <w:rPr>
          <w:rFonts w:ascii="Arial" w:hAnsi="Arial"/>
          <w:noProof w:val="0"/>
          <w:rtl/>
        </w:rPr>
        <w:t>החלטה, הוא אינו זוכר את מספר מס"ב שלו ואינו יודע את מספר מס"ב של אביו.</w:t>
      </w:r>
    </w:p>
    <w:p w:rsidR="00DF3EE6" w:rsidRPr="00DF3EE6" w:rsidRDefault="00DF3EE6" w:rsidP="00204BF8">
      <w:pPr>
        <w:pStyle w:val="ad"/>
        <w:ind w:left="708"/>
        <w:jc w:val="both"/>
        <w:rPr>
          <w:rFonts w:ascii="Arial" w:hAnsi="Arial"/>
          <w:noProof w:val="0"/>
          <w:rtl/>
        </w:rPr>
      </w:pPr>
    </w:p>
    <w:p w:rsidR="0099471D" w:rsidRDefault="00DF3EE6" w:rsidP="0008744A">
      <w:pPr>
        <w:pStyle w:val="ad"/>
        <w:numPr>
          <w:ilvl w:val="0"/>
          <w:numId w:val="4"/>
        </w:numPr>
        <w:spacing w:line="360" w:lineRule="auto"/>
        <w:ind w:left="708"/>
        <w:jc w:val="both"/>
        <w:rPr>
          <w:rFonts w:ascii="Arial" w:hAnsi="Arial"/>
          <w:noProof w:val="0"/>
        </w:rPr>
      </w:pPr>
      <w:r w:rsidRPr="00DF3EE6">
        <w:rPr>
          <w:rFonts w:ascii="Arial" w:hAnsi="Arial" w:hint="cs"/>
          <w:noProof w:val="0"/>
          <w:rtl/>
        </w:rPr>
        <w:t xml:space="preserve">עולה אם כן, </w:t>
      </w:r>
      <w:r w:rsidR="0099471D" w:rsidRPr="00DF3EE6">
        <w:rPr>
          <w:rFonts w:ascii="Arial" w:hAnsi="Arial"/>
          <w:noProof w:val="0"/>
          <w:rtl/>
        </w:rPr>
        <w:t>ששני הצדדים לא ניצלו את ההזדמנות שניתנה להם, להוסיף מסמכים לצורך העמקת הבירור, על מנת שניתן אולי יהיה לתמוך בגרסת מי מהם</w:t>
      </w:r>
      <w:r w:rsidR="00143023">
        <w:rPr>
          <w:rFonts w:ascii="Arial" w:hAnsi="Arial" w:hint="cs"/>
          <w:noProof w:val="0"/>
          <w:rtl/>
        </w:rPr>
        <w:t>:</w:t>
      </w:r>
      <w:r w:rsidR="0099471D" w:rsidRPr="00DF3EE6">
        <w:rPr>
          <w:rFonts w:ascii="Arial" w:hAnsi="Arial"/>
          <w:noProof w:val="0"/>
          <w:rtl/>
        </w:rPr>
        <w:t xml:space="preserve"> גרסת האישה כי כל הכספים שהועברו ממשפחת האיש לבני הזוג היו למעשה כספי הצדדים, או גרסת האיש כי היו אלו כספים של משפחתו, אם כספי הוריו ואם כספי דודו </w:t>
      </w:r>
      <w:r w:rsidR="0008744A">
        <w:rPr>
          <w:rFonts w:ascii="Arial" w:hAnsi="Arial" w:hint="cs"/>
          <w:noProof w:val="0"/>
          <w:rtl/>
        </w:rPr>
        <w:t>י'</w:t>
      </w:r>
      <w:r w:rsidR="0099471D" w:rsidRPr="00DF3EE6">
        <w:rPr>
          <w:rFonts w:ascii="Arial" w:hAnsi="Arial"/>
          <w:noProof w:val="0"/>
          <w:rtl/>
        </w:rPr>
        <w:t xml:space="preserve"> ז"ל. אין לפיכך בפני בית המשפט סכום מדויק של הכספים שהעבירו הצדדים להורי האיש ושהורי האיש והדוד י</w:t>
      </w:r>
      <w:r w:rsidR="0008744A">
        <w:rPr>
          <w:rFonts w:ascii="Arial" w:hAnsi="Arial" w:hint="cs"/>
          <w:noProof w:val="0"/>
          <w:rtl/>
        </w:rPr>
        <w:t xml:space="preserve">'  </w:t>
      </w:r>
      <w:r w:rsidR="0099471D" w:rsidRPr="00DF3EE6">
        <w:rPr>
          <w:rFonts w:ascii="Arial" w:hAnsi="Arial"/>
          <w:noProof w:val="0"/>
          <w:rtl/>
        </w:rPr>
        <w:t>ז"ל העבירו לצדדים.</w:t>
      </w:r>
    </w:p>
    <w:p w:rsidR="003C05F3" w:rsidRPr="003C05F3" w:rsidRDefault="003C05F3" w:rsidP="00204BF8">
      <w:pPr>
        <w:pStyle w:val="ad"/>
        <w:ind w:left="708"/>
        <w:jc w:val="both"/>
        <w:rPr>
          <w:rFonts w:ascii="Arial" w:hAnsi="Arial"/>
          <w:noProof w:val="0"/>
          <w:rtl/>
        </w:rPr>
      </w:pPr>
    </w:p>
    <w:p w:rsidR="0099471D" w:rsidRDefault="003C05F3" w:rsidP="00143023">
      <w:pPr>
        <w:pStyle w:val="ad"/>
        <w:numPr>
          <w:ilvl w:val="0"/>
          <w:numId w:val="4"/>
        </w:numPr>
        <w:spacing w:line="360" w:lineRule="auto"/>
        <w:ind w:left="708"/>
        <w:jc w:val="both"/>
        <w:rPr>
          <w:rFonts w:ascii="Arial" w:hAnsi="Arial"/>
          <w:noProof w:val="0"/>
        </w:rPr>
      </w:pPr>
      <w:r w:rsidRPr="003C05F3">
        <w:rPr>
          <w:rFonts w:ascii="Arial" w:hAnsi="Arial" w:hint="cs"/>
          <w:noProof w:val="0"/>
          <w:rtl/>
        </w:rPr>
        <w:t xml:space="preserve">בסופו של יום, </w:t>
      </w:r>
      <w:r w:rsidR="0099471D" w:rsidRPr="003C05F3">
        <w:rPr>
          <w:rFonts w:ascii="Arial" w:hAnsi="Arial"/>
          <w:noProof w:val="0"/>
          <w:rtl/>
        </w:rPr>
        <w:t>התוצאה הסופית היא שאין בפני בית המשפט הוכחה חד משמעית לטענת האישה כי כספים שיצאו מחשבונות משפחת האיש ושימשו למימון המ</w:t>
      </w:r>
      <w:r w:rsidR="00143023">
        <w:rPr>
          <w:rFonts w:ascii="Arial" w:hAnsi="Arial" w:hint="cs"/>
          <w:noProof w:val="0"/>
          <w:rtl/>
        </w:rPr>
        <w:t xml:space="preserve">חיה </w:t>
      </w:r>
      <w:r w:rsidR="0099471D" w:rsidRPr="003C05F3">
        <w:rPr>
          <w:rFonts w:ascii="Arial" w:hAnsi="Arial"/>
          <w:noProof w:val="0"/>
          <w:rtl/>
        </w:rPr>
        <w:t>או לרכישת נכסים היו כולם של בני הזוג. מנגד, קיימת בהחלט אינדיקציה לפרקטיקה של הפקדת חלק מהכספים של בני הזוג בחשבונות של אחרים, כפי שפורט מעלה.</w:t>
      </w:r>
    </w:p>
    <w:p w:rsidR="003C05F3" w:rsidRPr="003C05F3" w:rsidRDefault="003C05F3" w:rsidP="00204BF8">
      <w:pPr>
        <w:pStyle w:val="ad"/>
        <w:ind w:left="708"/>
        <w:jc w:val="both"/>
        <w:rPr>
          <w:rFonts w:ascii="Arial" w:hAnsi="Arial"/>
          <w:noProof w:val="0"/>
          <w:rtl/>
        </w:rPr>
      </w:pPr>
    </w:p>
    <w:p w:rsidR="003C05F3" w:rsidRDefault="003C05F3" w:rsidP="00143023">
      <w:pPr>
        <w:pStyle w:val="ad"/>
        <w:numPr>
          <w:ilvl w:val="0"/>
          <w:numId w:val="4"/>
        </w:numPr>
        <w:spacing w:line="360" w:lineRule="auto"/>
        <w:ind w:left="708"/>
        <w:jc w:val="both"/>
        <w:rPr>
          <w:rFonts w:ascii="Arial" w:hAnsi="Arial"/>
          <w:noProof w:val="0"/>
        </w:rPr>
      </w:pPr>
      <w:r>
        <w:rPr>
          <w:rFonts w:ascii="Arial" w:hAnsi="Arial" w:hint="cs"/>
          <w:noProof w:val="0"/>
          <w:rtl/>
        </w:rPr>
        <w:t xml:space="preserve">למעלה מכך </w:t>
      </w:r>
      <w:r>
        <w:rPr>
          <w:rFonts w:ascii="Arial" w:hAnsi="Arial"/>
          <w:noProof w:val="0"/>
          <w:rtl/>
        </w:rPr>
        <w:t>–</w:t>
      </w:r>
      <w:r>
        <w:rPr>
          <w:rFonts w:ascii="Arial" w:hAnsi="Arial" w:hint="cs"/>
          <w:noProof w:val="0"/>
          <w:rtl/>
        </w:rPr>
        <w:t xml:space="preserve"> המסמכים הנוספים שהתבקשו</w:t>
      </w:r>
      <w:r w:rsidR="00143023">
        <w:rPr>
          <w:rFonts w:ascii="Arial" w:hAnsi="Arial" w:hint="cs"/>
          <w:noProof w:val="0"/>
          <w:rtl/>
        </w:rPr>
        <w:t xml:space="preserve"> בהחלטה שניתנה לאחר חקירת המומחה</w:t>
      </w:r>
      <w:r>
        <w:rPr>
          <w:rFonts w:ascii="Arial" w:hAnsi="Arial" w:hint="cs"/>
          <w:noProof w:val="0"/>
          <w:rtl/>
        </w:rPr>
        <w:t>, מצופה היה בעיקר מהאיש לפעול להגשתם, והטענה ולפיה "ה</w:t>
      </w:r>
      <w:r w:rsidR="0048072B">
        <w:rPr>
          <w:rFonts w:ascii="Arial" w:hAnsi="Arial" w:hint="cs"/>
          <w:noProof w:val="0"/>
          <w:rtl/>
        </w:rPr>
        <w:t>נתבע א</w:t>
      </w:r>
      <w:r>
        <w:rPr>
          <w:rFonts w:ascii="Arial" w:hAnsi="Arial" w:hint="cs"/>
          <w:noProof w:val="0"/>
          <w:rtl/>
        </w:rPr>
        <w:t xml:space="preserve">ינו יכול </w:t>
      </w:r>
      <w:r w:rsidR="0048072B">
        <w:rPr>
          <w:rFonts w:ascii="Arial" w:hAnsi="Arial" w:hint="cs"/>
          <w:noProof w:val="0"/>
          <w:rtl/>
        </w:rPr>
        <w:t>לכפות ו</w:t>
      </w:r>
      <w:r>
        <w:rPr>
          <w:rFonts w:ascii="Arial" w:hAnsi="Arial" w:hint="cs"/>
          <w:noProof w:val="0"/>
          <w:rtl/>
        </w:rPr>
        <w:t xml:space="preserve">לאלץ </w:t>
      </w:r>
      <w:r w:rsidR="0048072B">
        <w:rPr>
          <w:rFonts w:ascii="Arial" w:hAnsi="Arial" w:hint="cs"/>
          <w:noProof w:val="0"/>
          <w:rtl/>
        </w:rPr>
        <w:t>ה</w:t>
      </w:r>
      <w:r>
        <w:rPr>
          <w:rFonts w:ascii="Arial" w:hAnsi="Arial" w:hint="cs"/>
          <w:noProof w:val="0"/>
          <w:rtl/>
        </w:rPr>
        <w:t xml:space="preserve">וריו להסכים להמצאת </w:t>
      </w:r>
      <w:r w:rsidR="0048072B">
        <w:rPr>
          <w:rFonts w:ascii="Arial" w:hAnsi="Arial" w:hint="cs"/>
          <w:noProof w:val="0"/>
          <w:rtl/>
        </w:rPr>
        <w:t>מסמכים נשוא ה</w:t>
      </w:r>
      <w:r>
        <w:rPr>
          <w:rFonts w:ascii="Arial" w:hAnsi="Arial" w:hint="cs"/>
          <w:noProof w:val="0"/>
          <w:rtl/>
        </w:rPr>
        <w:t>החלטה"</w:t>
      </w:r>
      <w:r w:rsidR="0048072B">
        <w:rPr>
          <w:rFonts w:ascii="Arial" w:hAnsi="Arial" w:hint="cs"/>
          <w:noProof w:val="0"/>
          <w:rtl/>
        </w:rPr>
        <w:t xml:space="preserve"> (סעיף 18 לתגובתו להחלטה)</w:t>
      </w:r>
      <w:r>
        <w:rPr>
          <w:rFonts w:ascii="Arial" w:hAnsi="Arial" w:hint="cs"/>
          <w:noProof w:val="0"/>
          <w:rtl/>
        </w:rPr>
        <w:t xml:space="preserve"> נראית מאולצת. </w:t>
      </w:r>
      <w:r w:rsidR="0048072B">
        <w:rPr>
          <w:rFonts w:ascii="Arial" w:hAnsi="Arial" w:hint="cs"/>
          <w:noProof w:val="0"/>
          <w:rtl/>
        </w:rPr>
        <w:t xml:space="preserve">ודוק </w:t>
      </w:r>
      <w:r w:rsidR="0048072B">
        <w:rPr>
          <w:rFonts w:ascii="Arial" w:hAnsi="Arial"/>
          <w:noProof w:val="0"/>
          <w:rtl/>
        </w:rPr>
        <w:t>–</w:t>
      </w:r>
      <w:r w:rsidR="0048072B">
        <w:rPr>
          <w:rFonts w:ascii="Arial" w:hAnsi="Arial" w:hint="cs"/>
          <w:noProof w:val="0"/>
          <w:rtl/>
        </w:rPr>
        <w:t xml:space="preserve"> אמו של האיש הגיעה להעיד לטובתו, כך גם אחיו</w:t>
      </w:r>
      <w:r w:rsidR="00143023">
        <w:rPr>
          <w:rFonts w:ascii="Arial" w:hAnsi="Arial" w:hint="cs"/>
          <w:noProof w:val="0"/>
          <w:rtl/>
        </w:rPr>
        <w:t xml:space="preserve">. </w:t>
      </w:r>
      <w:r w:rsidR="0048072B">
        <w:rPr>
          <w:rFonts w:ascii="Arial" w:hAnsi="Arial" w:hint="cs"/>
          <w:noProof w:val="0"/>
          <w:rtl/>
        </w:rPr>
        <w:t>מכאן יש לשער שאם המסמכים הנוספים שנדרשו היו תומכים בגרסתו</w:t>
      </w:r>
      <w:r w:rsidR="00143023">
        <w:rPr>
          <w:rFonts w:ascii="Arial" w:hAnsi="Arial" w:hint="cs"/>
          <w:noProof w:val="0"/>
          <w:rtl/>
        </w:rPr>
        <w:t xml:space="preserve"> של האיש</w:t>
      </w:r>
      <w:r w:rsidR="0048072B">
        <w:rPr>
          <w:rFonts w:ascii="Arial" w:hAnsi="Arial" w:hint="cs"/>
          <w:noProof w:val="0"/>
          <w:rtl/>
        </w:rPr>
        <w:t>, לא היתה קמה התנגדות מבני המשפחה להמצאתם.</w:t>
      </w:r>
    </w:p>
    <w:p w:rsidR="0048072B" w:rsidRPr="0048072B" w:rsidRDefault="0048072B" w:rsidP="00204BF8">
      <w:pPr>
        <w:pStyle w:val="ad"/>
        <w:ind w:left="708"/>
        <w:jc w:val="both"/>
        <w:rPr>
          <w:rFonts w:ascii="Arial" w:hAnsi="Arial"/>
          <w:noProof w:val="0"/>
          <w:rtl/>
        </w:rPr>
      </w:pPr>
    </w:p>
    <w:p w:rsidR="003E7990" w:rsidRDefault="0048072B" w:rsidP="00204BF8">
      <w:pPr>
        <w:pStyle w:val="ad"/>
        <w:numPr>
          <w:ilvl w:val="0"/>
          <w:numId w:val="4"/>
        </w:numPr>
        <w:spacing w:line="360" w:lineRule="auto"/>
        <w:ind w:left="708"/>
        <w:jc w:val="both"/>
        <w:rPr>
          <w:rFonts w:ascii="Arial" w:hAnsi="Arial"/>
          <w:noProof w:val="0"/>
        </w:rPr>
      </w:pPr>
      <w:r w:rsidRPr="003E7990">
        <w:rPr>
          <w:rFonts w:ascii="Arial" w:hAnsi="Arial" w:hint="cs"/>
          <w:noProof w:val="0"/>
          <w:rtl/>
        </w:rPr>
        <w:t xml:space="preserve">יודגש </w:t>
      </w:r>
      <w:r w:rsidRPr="003E7990">
        <w:rPr>
          <w:rFonts w:ascii="Arial" w:hAnsi="Arial"/>
          <w:noProof w:val="0"/>
          <w:rtl/>
        </w:rPr>
        <w:t>–</w:t>
      </w:r>
      <w:r w:rsidRPr="003E7990">
        <w:rPr>
          <w:rFonts w:ascii="Arial" w:hAnsi="Arial" w:hint="cs"/>
          <w:noProof w:val="0"/>
          <w:rtl/>
        </w:rPr>
        <w:t xml:space="preserve"> להתרשמות בית המשפט, </w:t>
      </w:r>
      <w:r w:rsidR="0099471D" w:rsidRPr="003E7990">
        <w:rPr>
          <w:rFonts w:ascii="Arial" w:hAnsi="Arial"/>
          <w:noProof w:val="0"/>
          <w:rtl/>
        </w:rPr>
        <w:t xml:space="preserve">לא כל רכושם </w:t>
      </w:r>
      <w:r w:rsidRPr="003E7990">
        <w:rPr>
          <w:rFonts w:ascii="Arial" w:hAnsi="Arial" w:hint="cs"/>
          <w:noProof w:val="0"/>
          <w:rtl/>
        </w:rPr>
        <w:t xml:space="preserve">של בני הזוג </w:t>
      </w:r>
      <w:r w:rsidR="0099471D" w:rsidRPr="003E7990">
        <w:rPr>
          <w:rFonts w:ascii="Arial" w:hAnsi="Arial"/>
          <w:noProof w:val="0"/>
          <w:rtl/>
        </w:rPr>
        <w:t xml:space="preserve">נצבר מרווחי עמל כפיהם. </w:t>
      </w:r>
      <w:r w:rsidRPr="003E7990">
        <w:rPr>
          <w:rFonts w:ascii="Arial" w:hAnsi="Arial" w:hint="cs"/>
          <w:noProof w:val="0"/>
          <w:rtl/>
        </w:rPr>
        <w:t>צבירת הרכוש התאפשרה, בין היתר, ועל פי ההתרשמות, כתוצאה מתמיכת משפחת האיש, אם ברכישת הנכסים ואם במימון החיים השוטפים כפי שהע</w:t>
      </w:r>
      <w:r w:rsidR="003E7990" w:rsidRPr="003E7990">
        <w:rPr>
          <w:rFonts w:ascii="Arial" w:hAnsi="Arial" w:hint="cs"/>
          <w:noProof w:val="0"/>
          <w:rtl/>
        </w:rPr>
        <w:t>יד בנם של הצדדים</w:t>
      </w:r>
      <w:r w:rsidR="003E7990">
        <w:rPr>
          <w:rFonts w:ascii="Arial" w:hAnsi="Arial" w:hint="cs"/>
          <w:noProof w:val="0"/>
          <w:rtl/>
        </w:rPr>
        <w:t>:</w:t>
      </w:r>
      <w:r w:rsidR="003E7990" w:rsidRPr="003E7990">
        <w:rPr>
          <w:rFonts w:ascii="Arial" w:hAnsi="Arial" w:hint="cs"/>
          <w:noProof w:val="0"/>
          <w:rtl/>
        </w:rPr>
        <w:t xml:space="preserve"> </w:t>
      </w:r>
      <w:r w:rsidR="003E7990" w:rsidRPr="003E7990">
        <w:rPr>
          <w:rFonts w:ascii="Arial" w:hAnsi="Arial" w:hint="cs"/>
          <w:b/>
          <w:bCs/>
          <w:noProof w:val="0"/>
          <w:rtl/>
        </w:rPr>
        <w:t>"</w:t>
      </w:r>
      <w:r w:rsidR="003E7990" w:rsidRPr="003E7990">
        <w:rPr>
          <w:rFonts w:ascii="Arial" w:hAnsi="Arial"/>
          <w:b/>
          <w:bCs/>
          <w:noProof w:val="0"/>
          <w:rtl/>
        </w:rPr>
        <w:t>תמיד לסבא וסבתא יש כסף והגענו אליהם לקחת את הכסף."</w:t>
      </w:r>
    </w:p>
    <w:p w:rsidR="00B500B3" w:rsidRPr="00B500B3" w:rsidRDefault="00B500B3" w:rsidP="00B500B3">
      <w:pPr>
        <w:pStyle w:val="ad"/>
        <w:rPr>
          <w:rFonts w:ascii="Arial" w:hAnsi="Arial"/>
          <w:noProof w:val="0"/>
          <w:rtl/>
        </w:rPr>
      </w:pPr>
    </w:p>
    <w:p w:rsidR="0099471D" w:rsidRDefault="0099471D" w:rsidP="00204BF8">
      <w:pPr>
        <w:pStyle w:val="ad"/>
        <w:numPr>
          <w:ilvl w:val="0"/>
          <w:numId w:val="4"/>
        </w:numPr>
        <w:spacing w:line="360" w:lineRule="auto"/>
        <w:ind w:left="708"/>
        <w:jc w:val="both"/>
        <w:rPr>
          <w:rFonts w:ascii="Arial" w:hAnsi="Arial"/>
          <w:noProof w:val="0"/>
        </w:rPr>
      </w:pPr>
      <w:r w:rsidRPr="0048072B">
        <w:rPr>
          <w:rFonts w:ascii="Arial" w:hAnsi="Arial"/>
          <w:noProof w:val="0"/>
          <w:rtl/>
        </w:rPr>
        <w:t xml:space="preserve">יחד עם זאת, לא התברר מה שיעור התמיכה המדויק ומה החלק שיש לייחס למתנות או ירושות ולהחריגו מהשיתוף על פי סעיף 5 (א) (1) לחוק יחסי ממון בין בני זוג, התשל"ג – 1973. </w:t>
      </w:r>
      <w:r w:rsidR="00641DD7">
        <w:rPr>
          <w:rFonts w:ascii="Arial" w:hAnsi="Arial" w:hint="cs"/>
          <w:noProof w:val="0"/>
          <w:rtl/>
        </w:rPr>
        <w:t xml:space="preserve">מלוא המסמכים לא הומצאו למומחה, </w:t>
      </w:r>
      <w:r w:rsidRPr="0048072B">
        <w:rPr>
          <w:rFonts w:ascii="Arial" w:hAnsi="Arial"/>
          <w:noProof w:val="0"/>
          <w:rtl/>
        </w:rPr>
        <w:t xml:space="preserve">חרף הזדמנויות שניתנו לצדדים </w:t>
      </w:r>
      <w:r w:rsidR="00641DD7">
        <w:rPr>
          <w:rFonts w:ascii="Arial" w:hAnsi="Arial" w:hint="cs"/>
          <w:noProof w:val="0"/>
          <w:rtl/>
        </w:rPr>
        <w:t xml:space="preserve">ובדגש על האיש שהמסמכים שייכים למשפחתו, </w:t>
      </w:r>
      <w:r w:rsidRPr="0048072B">
        <w:rPr>
          <w:rFonts w:ascii="Arial" w:hAnsi="Arial"/>
          <w:noProof w:val="0"/>
          <w:rtl/>
        </w:rPr>
        <w:t>להמציא למומחה את כל שנדרש</w:t>
      </w:r>
      <w:r w:rsidR="00641DD7">
        <w:rPr>
          <w:rFonts w:ascii="Arial" w:hAnsi="Arial" w:hint="cs"/>
          <w:noProof w:val="0"/>
          <w:rtl/>
        </w:rPr>
        <w:t xml:space="preserve"> במהלך כתיבת חוות הדעת של המומחה ו</w:t>
      </w:r>
      <w:r w:rsidRPr="0048072B">
        <w:rPr>
          <w:rFonts w:ascii="Arial" w:hAnsi="Arial"/>
          <w:noProof w:val="0"/>
          <w:rtl/>
        </w:rPr>
        <w:t>כאמור מעלה</w:t>
      </w:r>
      <w:r w:rsidR="00A378B6">
        <w:rPr>
          <w:rFonts w:ascii="Arial" w:hAnsi="Arial" w:hint="cs"/>
          <w:noProof w:val="0"/>
          <w:rtl/>
        </w:rPr>
        <w:t xml:space="preserve">, </w:t>
      </w:r>
      <w:r w:rsidR="00641DD7">
        <w:rPr>
          <w:rFonts w:ascii="Arial" w:hAnsi="Arial" w:hint="cs"/>
          <w:noProof w:val="0"/>
          <w:rtl/>
        </w:rPr>
        <w:t>אף לאחר חקירתו</w:t>
      </w:r>
      <w:r w:rsidRPr="0048072B">
        <w:rPr>
          <w:rFonts w:ascii="Arial" w:hAnsi="Arial"/>
          <w:noProof w:val="0"/>
          <w:rtl/>
        </w:rPr>
        <w:t>.</w:t>
      </w:r>
    </w:p>
    <w:p w:rsidR="00204BF8" w:rsidRDefault="00204BF8" w:rsidP="00A378B6">
      <w:pPr>
        <w:rPr>
          <w:rFonts w:ascii="Arial" w:hAnsi="Arial"/>
          <w:noProof w:val="0"/>
          <w:u w:val="single"/>
          <w:rtl/>
        </w:rPr>
      </w:pPr>
    </w:p>
    <w:p w:rsidR="00204BF8" w:rsidRDefault="00204BF8" w:rsidP="00A378B6">
      <w:pPr>
        <w:rPr>
          <w:rFonts w:ascii="Arial" w:hAnsi="Arial"/>
          <w:noProof w:val="0"/>
          <w:u w:val="single"/>
          <w:rtl/>
        </w:rPr>
      </w:pPr>
    </w:p>
    <w:p w:rsidR="00A378B6" w:rsidRPr="00204BF8" w:rsidRDefault="00A378B6" w:rsidP="00A378B6">
      <w:pPr>
        <w:rPr>
          <w:rFonts w:ascii="Arial" w:hAnsi="Arial"/>
          <w:b/>
          <w:bCs/>
          <w:noProof w:val="0"/>
          <w:u w:val="single"/>
          <w:rtl/>
        </w:rPr>
      </w:pPr>
      <w:r w:rsidRPr="00204BF8">
        <w:rPr>
          <w:rFonts w:ascii="Arial" w:hAnsi="Arial" w:hint="cs"/>
          <w:b/>
          <w:bCs/>
          <w:noProof w:val="0"/>
          <w:u w:val="single"/>
          <w:rtl/>
        </w:rPr>
        <w:t>מסקנות חוות הדעת</w:t>
      </w:r>
    </w:p>
    <w:p w:rsidR="00BE4E28" w:rsidRPr="00A378B6" w:rsidRDefault="00BE4E28" w:rsidP="00A378B6">
      <w:pPr>
        <w:rPr>
          <w:rFonts w:ascii="Arial" w:hAnsi="Arial"/>
          <w:noProof w:val="0"/>
          <w:u w:val="single"/>
          <w:rtl/>
        </w:rPr>
      </w:pPr>
    </w:p>
    <w:p w:rsidR="00A378B6" w:rsidRPr="00A378B6" w:rsidRDefault="00A378B6" w:rsidP="00A378B6">
      <w:pPr>
        <w:pStyle w:val="ad"/>
        <w:rPr>
          <w:rFonts w:ascii="Arial" w:hAnsi="Arial"/>
          <w:b/>
          <w:bCs/>
          <w:noProof w:val="0"/>
          <w:rtl/>
        </w:rPr>
      </w:pPr>
    </w:p>
    <w:p w:rsidR="0099471D" w:rsidRPr="00A378B6" w:rsidRDefault="00A378B6" w:rsidP="00671E09">
      <w:pPr>
        <w:pStyle w:val="ad"/>
        <w:numPr>
          <w:ilvl w:val="0"/>
          <w:numId w:val="4"/>
        </w:numPr>
        <w:spacing w:line="360" w:lineRule="auto"/>
        <w:ind w:left="708"/>
        <w:jc w:val="both"/>
        <w:rPr>
          <w:rFonts w:ascii="Arial" w:hAnsi="Arial"/>
          <w:noProof w:val="0"/>
          <w:rtl/>
        </w:rPr>
      </w:pPr>
      <w:r w:rsidRPr="00A378B6">
        <w:rPr>
          <w:rFonts w:ascii="Arial" w:hAnsi="Arial" w:hint="cs"/>
          <w:noProof w:val="0"/>
          <w:rtl/>
        </w:rPr>
        <w:t>רו"ח</w:t>
      </w:r>
      <w:r w:rsidR="0099471D" w:rsidRPr="00A378B6">
        <w:rPr>
          <w:rFonts w:ascii="Arial" w:hAnsi="Arial"/>
          <w:noProof w:val="0"/>
          <w:rtl/>
        </w:rPr>
        <w:t xml:space="preserve"> רפפורט, מומחה בית המשפט, קבע בסעיף 28 לחוות דעתו כי מקורות המימון לרכישות והשקעות בנכסי הנדל"ן היו כדלקמן:</w:t>
      </w:r>
    </w:p>
    <w:p w:rsidR="0099471D" w:rsidRPr="0099471D" w:rsidRDefault="0099471D" w:rsidP="0099471D">
      <w:pPr>
        <w:spacing w:line="360" w:lineRule="auto"/>
        <w:rPr>
          <w:rFonts w:ascii="Arial" w:hAnsi="Arial"/>
          <w:noProof w:val="0"/>
          <w:rtl/>
        </w:rPr>
      </w:pPr>
    </w:p>
    <w:p w:rsidR="0099471D" w:rsidRPr="0099471D" w:rsidRDefault="0099471D" w:rsidP="0008744A">
      <w:pPr>
        <w:spacing w:line="360" w:lineRule="auto"/>
        <w:ind w:left="1134"/>
        <w:rPr>
          <w:rFonts w:ascii="Arial" w:hAnsi="Arial"/>
          <w:noProof w:val="0"/>
          <w:rtl/>
        </w:rPr>
      </w:pPr>
      <w:r w:rsidRPr="0099471D">
        <w:rPr>
          <w:rFonts w:ascii="Arial" w:hAnsi="Arial"/>
          <w:noProof w:val="0"/>
          <w:rtl/>
        </w:rPr>
        <w:t>א.</w:t>
      </w:r>
      <w:r w:rsidRPr="0099471D">
        <w:rPr>
          <w:rFonts w:ascii="Arial" w:hAnsi="Arial"/>
          <w:noProof w:val="0"/>
          <w:rtl/>
        </w:rPr>
        <w:tab/>
        <w:t xml:space="preserve">ריווחי </w:t>
      </w:r>
      <w:r w:rsidR="000E23F3">
        <w:rPr>
          <w:rFonts w:ascii="Arial" w:hAnsi="Arial"/>
          <w:noProof w:val="0"/>
          <w:rtl/>
        </w:rPr>
        <w:t xml:space="preserve">חברת </w:t>
      </w:r>
      <w:r w:rsidR="0008744A">
        <w:rPr>
          <w:rFonts w:ascii="Arial" w:hAnsi="Arial" w:hint="cs"/>
          <w:noProof w:val="0"/>
          <w:rtl/>
        </w:rPr>
        <w:t xml:space="preserve">*** </w:t>
      </w:r>
      <w:r w:rsidR="000E23F3">
        <w:rPr>
          <w:rFonts w:ascii="Arial" w:hAnsi="Arial"/>
          <w:noProof w:val="0"/>
          <w:rtl/>
        </w:rPr>
        <w:t xml:space="preserve"> בשנים 1991-2000</w:t>
      </w:r>
      <w:r w:rsidR="000E23F3">
        <w:rPr>
          <w:rFonts w:ascii="Arial" w:hAnsi="Arial" w:hint="cs"/>
          <w:noProof w:val="0"/>
          <w:rtl/>
        </w:rPr>
        <w:t>.</w:t>
      </w:r>
    </w:p>
    <w:p w:rsidR="0099471D" w:rsidRPr="0099471D" w:rsidRDefault="0099471D" w:rsidP="00204BF8">
      <w:pPr>
        <w:spacing w:line="360" w:lineRule="auto"/>
        <w:ind w:left="1134"/>
        <w:rPr>
          <w:rFonts w:ascii="Arial" w:hAnsi="Arial"/>
          <w:noProof w:val="0"/>
          <w:rtl/>
        </w:rPr>
      </w:pPr>
      <w:r w:rsidRPr="0099471D">
        <w:rPr>
          <w:rFonts w:ascii="Arial" w:hAnsi="Arial"/>
          <w:noProof w:val="0"/>
          <w:rtl/>
        </w:rPr>
        <w:t>ב.</w:t>
      </w:r>
      <w:r w:rsidRPr="0099471D">
        <w:rPr>
          <w:rFonts w:ascii="Arial" w:hAnsi="Arial"/>
          <w:noProof w:val="0"/>
          <w:rtl/>
        </w:rPr>
        <w:tab/>
        <w:t>קבלת נכסים במתנה בידי האיש מהוריו, בדומה/בהקבלה לאלו שקיבלו אחיו.</w:t>
      </w:r>
    </w:p>
    <w:p w:rsidR="0099471D" w:rsidRPr="0099471D" w:rsidRDefault="00204BF8" w:rsidP="00204BF8">
      <w:pPr>
        <w:spacing w:line="360" w:lineRule="auto"/>
        <w:ind w:left="1134" w:hanging="720"/>
        <w:rPr>
          <w:rFonts w:ascii="Arial" w:hAnsi="Arial"/>
          <w:noProof w:val="0"/>
          <w:rtl/>
        </w:rPr>
      </w:pPr>
      <w:r>
        <w:rPr>
          <w:rFonts w:ascii="Arial" w:hAnsi="Arial" w:hint="cs"/>
          <w:noProof w:val="0"/>
          <w:rtl/>
        </w:rPr>
        <w:t xml:space="preserve">              </w:t>
      </w:r>
      <w:r w:rsidR="0099471D" w:rsidRPr="0099471D">
        <w:rPr>
          <w:rFonts w:ascii="Arial" w:hAnsi="Arial"/>
          <w:noProof w:val="0"/>
          <w:rtl/>
        </w:rPr>
        <w:t>ג.</w:t>
      </w:r>
      <w:r w:rsidR="0099471D" w:rsidRPr="0099471D">
        <w:rPr>
          <w:rFonts w:ascii="Arial" w:hAnsi="Arial"/>
          <w:noProof w:val="0"/>
          <w:rtl/>
        </w:rPr>
        <w:tab/>
        <w:t xml:space="preserve">שרשור לאמור – מכירה וקניה של נכסים אשר היו בבעלות קודמת של מי הצדדים, </w:t>
      </w:r>
      <w:r>
        <w:rPr>
          <w:rFonts w:ascii="Arial" w:hAnsi="Arial" w:hint="cs"/>
          <w:noProof w:val="0"/>
          <w:rtl/>
        </w:rPr>
        <w:t xml:space="preserve">  </w:t>
      </w:r>
      <w:r>
        <w:rPr>
          <w:rFonts w:ascii="Arial" w:hAnsi="Arial"/>
          <w:noProof w:val="0"/>
          <w:rtl/>
        </w:rPr>
        <w:br/>
      </w:r>
      <w:r>
        <w:rPr>
          <w:rFonts w:ascii="Arial" w:hAnsi="Arial" w:hint="cs"/>
          <w:noProof w:val="0"/>
          <w:rtl/>
        </w:rPr>
        <w:t xml:space="preserve">      </w:t>
      </w:r>
      <w:r w:rsidR="0099471D" w:rsidRPr="0099471D">
        <w:rPr>
          <w:rFonts w:ascii="Arial" w:hAnsi="Arial"/>
          <w:noProof w:val="0"/>
          <w:rtl/>
        </w:rPr>
        <w:t xml:space="preserve">בין אם התקבלו במתנה </w:t>
      </w:r>
      <w:r w:rsidR="000D06D1">
        <w:rPr>
          <w:rFonts w:ascii="Arial" w:hAnsi="Arial" w:hint="cs"/>
          <w:noProof w:val="0"/>
          <w:rtl/>
        </w:rPr>
        <w:t xml:space="preserve">מההורים </w:t>
      </w:r>
      <w:r w:rsidR="0099471D" w:rsidRPr="0099471D">
        <w:rPr>
          <w:rFonts w:ascii="Arial" w:hAnsi="Arial"/>
          <w:noProof w:val="0"/>
          <w:rtl/>
        </w:rPr>
        <w:t>או נרכשו על ידי מי מבני הזוג.</w:t>
      </w:r>
    </w:p>
    <w:p w:rsidR="0099471D" w:rsidRPr="0099471D" w:rsidRDefault="0099471D" w:rsidP="00204BF8">
      <w:pPr>
        <w:spacing w:line="360" w:lineRule="auto"/>
        <w:ind w:left="1134"/>
        <w:rPr>
          <w:rFonts w:ascii="Arial" w:hAnsi="Arial"/>
          <w:noProof w:val="0"/>
          <w:rtl/>
        </w:rPr>
      </w:pPr>
      <w:r w:rsidRPr="0099471D">
        <w:rPr>
          <w:rFonts w:ascii="Arial" w:hAnsi="Arial"/>
          <w:noProof w:val="0"/>
          <w:rtl/>
        </w:rPr>
        <w:t>ד.</w:t>
      </w:r>
      <w:r w:rsidRPr="0099471D">
        <w:rPr>
          <w:rFonts w:ascii="Arial" w:hAnsi="Arial"/>
          <w:noProof w:val="0"/>
          <w:rtl/>
        </w:rPr>
        <w:tab/>
        <w:t>מימון בדרך של קבלת הלוואות לרבות מההורים בעיקר בחברות שבבעלות האיש.</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בבסיס חוות דעתו של המומחה, התייחסות לסכום של 2,070,000 ₪, אשר האיש הציג כי יצא מכספי התא המשפחתי לחשבון הוריו והושב לצדדים, באמצעות העברת כספים לחשבונות בנק על שם הורי האשה. אולם, המומחה קבע כי הוצגה השבה של הסכומים בערך נומינלי בלבד, ללא רווחים וריבית, כאשר יתכן והרווח שימש לרכישת נכסים נוספים, שבפועל מומנו על ידי הורי האיש, ראה בסעיף 60 לחוות הדעת: </w:t>
      </w:r>
      <w:r w:rsidRPr="000D06D1">
        <w:rPr>
          <w:rFonts w:ascii="Arial" w:hAnsi="Arial"/>
          <w:b/>
          <w:bCs/>
          <w:noProof w:val="0"/>
          <w:rtl/>
        </w:rPr>
        <w:t>"אין זה מן הנמנע שנעשה בכספי ריבית אלה שימוש לרכישת נכסים נוספים אשר נטען לגביהם שהינם מתנות מההורים."</w:t>
      </w:r>
      <w:r w:rsidRPr="0099471D">
        <w:rPr>
          <w:rFonts w:ascii="Arial" w:hAnsi="Arial"/>
          <w:noProof w:val="0"/>
          <w:rtl/>
        </w:rPr>
        <w:t xml:space="preserve"> </w:t>
      </w:r>
    </w:p>
    <w:p w:rsidR="0099471D" w:rsidRPr="0099471D" w:rsidRDefault="0099471D" w:rsidP="00204BF8">
      <w:pPr>
        <w:spacing w:line="360" w:lineRule="auto"/>
        <w:jc w:val="both"/>
        <w:rPr>
          <w:rFonts w:ascii="Arial" w:hAnsi="Arial"/>
          <w:noProof w:val="0"/>
          <w:rtl/>
        </w:rPr>
      </w:pPr>
    </w:p>
    <w:p w:rsid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עוד נבדקה בחוות הדעת טענת האיש כי קיבל בירושה מדודו, א</w:t>
      </w:r>
      <w:r w:rsidR="0008744A">
        <w:rPr>
          <w:rFonts w:ascii="Arial" w:hAnsi="Arial"/>
          <w:noProof w:val="0"/>
          <w:rtl/>
        </w:rPr>
        <w:t>ח אביו, שהיה ערירי, י</w:t>
      </w:r>
      <w:r w:rsidR="0008744A">
        <w:rPr>
          <w:rFonts w:ascii="Arial" w:hAnsi="Arial" w:hint="cs"/>
          <w:noProof w:val="0"/>
          <w:rtl/>
        </w:rPr>
        <w:t>'</w:t>
      </w:r>
      <w:r w:rsidRPr="0099471D">
        <w:rPr>
          <w:rFonts w:ascii="Arial" w:hAnsi="Arial"/>
          <w:noProof w:val="0"/>
          <w:rtl/>
        </w:rPr>
        <w:t xml:space="preserve"> ז"ל, בניין ברחוב </w:t>
      </w:r>
      <w:r w:rsidR="0008744A">
        <w:rPr>
          <w:rFonts w:ascii="Arial" w:hAnsi="Arial" w:hint="cs"/>
          <w:noProof w:val="0"/>
          <w:rtl/>
        </w:rPr>
        <w:t>***</w:t>
      </w:r>
      <w:r w:rsidRPr="0099471D">
        <w:rPr>
          <w:rFonts w:ascii="Arial" w:hAnsi="Arial"/>
          <w:noProof w:val="0"/>
          <w:rtl/>
        </w:rPr>
        <w:t xml:space="preserve"> </w:t>
      </w:r>
      <w:r w:rsidR="0008744A">
        <w:rPr>
          <w:rFonts w:ascii="Arial" w:hAnsi="Arial" w:hint="cs"/>
          <w:noProof w:val="0"/>
          <w:rtl/>
        </w:rPr>
        <w:t>ב ***</w:t>
      </w:r>
      <w:r w:rsidRPr="0099471D">
        <w:rPr>
          <w:rFonts w:ascii="Arial" w:hAnsi="Arial"/>
          <w:noProof w:val="0"/>
          <w:rtl/>
        </w:rPr>
        <w:t xml:space="preserve"> וכן כספים. בפועל, קוימה צוואת הדוד י</w:t>
      </w:r>
      <w:r w:rsidR="0008744A">
        <w:rPr>
          <w:rFonts w:ascii="Arial" w:hAnsi="Arial" w:hint="cs"/>
          <w:noProof w:val="0"/>
          <w:rtl/>
        </w:rPr>
        <w:t>'</w:t>
      </w:r>
      <w:r w:rsidRPr="0099471D">
        <w:rPr>
          <w:rFonts w:ascii="Arial" w:hAnsi="Arial"/>
          <w:noProof w:val="0"/>
          <w:rtl/>
        </w:rPr>
        <w:t xml:space="preserve"> ז"ל, כאשר על פי הצוואה רכושו של </w:t>
      </w:r>
      <w:r w:rsidR="0008744A">
        <w:rPr>
          <w:rFonts w:ascii="Arial" w:hAnsi="Arial" w:hint="cs"/>
          <w:noProof w:val="0"/>
          <w:rtl/>
        </w:rPr>
        <w:t>י.</w:t>
      </w:r>
      <w:r w:rsidRPr="0099471D">
        <w:rPr>
          <w:rFonts w:ascii="Arial" w:hAnsi="Arial"/>
          <w:noProof w:val="0"/>
          <w:rtl/>
        </w:rPr>
        <w:t xml:space="preserve"> ז"ל עבר לאבי האיש. אבי האיש קיבל את הבניין ברחוב </w:t>
      </w:r>
      <w:r w:rsidR="0008744A">
        <w:rPr>
          <w:rFonts w:ascii="Arial" w:hAnsi="Arial" w:hint="cs"/>
          <w:noProof w:val="0"/>
          <w:rtl/>
        </w:rPr>
        <w:t>***</w:t>
      </w:r>
      <w:r w:rsidRPr="0099471D">
        <w:rPr>
          <w:rFonts w:ascii="Arial" w:hAnsi="Arial"/>
          <w:noProof w:val="0"/>
          <w:rtl/>
        </w:rPr>
        <w:t xml:space="preserve"> והעבירו לאיש, כפי שיפורט בהמשך. המומחה קבע שלא הוכח שכס</w:t>
      </w:r>
      <w:r w:rsidR="0008744A">
        <w:rPr>
          <w:rFonts w:ascii="Arial" w:hAnsi="Arial"/>
          <w:noProof w:val="0"/>
          <w:rtl/>
        </w:rPr>
        <w:t>פים נוספים עברו מכספי הדוד י</w:t>
      </w:r>
      <w:r w:rsidR="0008744A">
        <w:rPr>
          <w:rFonts w:ascii="Arial" w:hAnsi="Arial" w:hint="cs"/>
          <w:noProof w:val="0"/>
          <w:rtl/>
        </w:rPr>
        <w:t xml:space="preserve">' </w:t>
      </w:r>
      <w:r w:rsidRPr="0099471D">
        <w:rPr>
          <w:rFonts w:ascii="Arial" w:hAnsi="Arial"/>
          <w:noProof w:val="0"/>
          <w:rtl/>
        </w:rPr>
        <w:t xml:space="preserve"> לאיש.</w:t>
      </w:r>
    </w:p>
    <w:p w:rsidR="0099471D" w:rsidRPr="0099471D" w:rsidRDefault="0099471D" w:rsidP="00204BF8">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להלן  תבוא התייחסות לכל אחד מנכסי הצדדים בנפרד, והמסקנה לגבי השיתוף באותו הנכס, מסקנה אליה הגיע בית המשפט על סמך מכלול הנתונים שעמדו בפניו</w:t>
      </w:r>
      <w:r w:rsidR="00B500B3">
        <w:rPr>
          <w:rFonts w:ascii="Arial" w:hAnsi="Arial" w:hint="cs"/>
          <w:noProof w:val="0"/>
          <w:rtl/>
        </w:rPr>
        <w:t xml:space="preserve"> ובדגש על חוו"ד המומחה</w:t>
      </w:r>
      <w:r w:rsidRPr="0099471D">
        <w:rPr>
          <w:rFonts w:ascii="Arial" w:hAnsi="Arial"/>
          <w:noProof w:val="0"/>
          <w:rtl/>
        </w:rPr>
        <w:t>.</w:t>
      </w:r>
    </w:p>
    <w:p w:rsidR="000D06D1" w:rsidRPr="000D06D1" w:rsidRDefault="000D06D1" w:rsidP="00204BF8">
      <w:pPr>
        <w:pStyle w:val="ad"/>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נוכח הפירוט המלא בחוות דעת המומחה, לא תבוא בפסק הדין התייחסות מפורטת לכל ההעברות הכספיות השונות ש</w:t>
      </w:r>
      <w:r w:rsidR="00B500B3">
        <w:rPr>
          <w:rFonts w:ascii="Arial" w:hAnsi="Arial" w:hint="cs"/>
          <w:noProof w:val="0"/>
          <w:rtl/>
        </w:rPr>
        <w:t>בוצעו למימון הנכסים</w:t>
      </w:r>
      <w:r w:rsidRPr="0099471D">
        <w:rPr>
          <w:rFonts w:ascii="Arial" w:hAnsi="Arial"/>
          <w:noProof w:val="0"/>
          <w:rtl/>
        </w:rPr>
        <w:t>, אלא ככל ומוצא בית המשפט שהדבר נחוץ להבהרת המסקנה המפורטת בפרק הרלוונטי.</w:t>
      </w:r>
    </w:p>
    <w:p w:rsidR="0099471D" w:rsidRPr="0099471D" w:rsidRDefault="0099471D" w:rsidP="00204BF8">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lastRenderedPageBreak/>
        <w:tab/>
        <w:t xml:space="preserve">להלן ידונו הנכסים הרשומים על שם הצדדים או מי מהם, בהתאם לסדר בו פורטו על ידי המומחה בחוות דעתו.  </w:t>
      </w:r>
    </w:p>
    <w:p w:rsidR="0099471D" w:rsidRPr="0099471D" w:rsidRDefault="0099471D" w:rsidP="0099471D">
      <w:pPr>
        <w:spacing w:line="360" w:lineRule="auto"/>
        <w:rPr>
          <w:rFonts w:ascii="Arial" w:hAnsi="Arial"/>
          <w:noProof w:val="0"/>
          <w:rtl/>
        </w:rPr>
      </w:pPr>
    </w:p>
    <w:p w:rsidR="0099471D" w:rsidRPr="00204BF8" w:rsidRDefault="0099471D" w:rsidP="0099471D">
      <w:pPr>
        <w:spacing w:line="360" w:lineRule="auto"/>
        <w:rPr>
          <w:rFonts w:ascii="Arial" w:hAnsi="Arial"/>
          <w:b/>
          <w:bCs/>
          <w:noProof w:val="0"/>
          <w:u w:val="double"/>
          <w:rtl/>
        </w:rPr>
      </w:pPr>
      <w:r w:rsidRPr="00204BF8">
        <w:rPr>
          <w:rFonts w:ascii="Arial" w:hAnsi="Arial"/>
          <w:b/>
          <w:bCs/>
          <w:noProof w:val="0"/>
          <w:u w:val="double"/>
          <w:rtl/>
        </w:rPr>
        <w:t>נכסים שאינם במחלוקת:</w:t>
      </w:r>
    </w:p>
    <w:p w:rsidR="0099471D" w:rsidRPr="0099471D" w:rsidRDefault="0099471D" w:rsidP="0099471D">
      <w:pPr>
        <w:spacing w:line="360" w:lineRule="auto"/>
        <w:rPr>
          <w:rFonts w:ascii="Arial" w:hAnsi="Arial"/>
          <w:noProof w:val="0"/>
          <w:rtl/>
        </w:rPr>
      </w:pPr>
    </w:p>
    <w:p w:rsidR="0099471D" w:rsidRPr="00204BF8" w:rsidRDefault="0099471D" w:rsidP="007321BA">
      <w:pPr>
        <w:spacing w:line="360" w:lineRule="auto"/>
        <w:rPr>
          <w:rFonts w:ascii="Arial" w:hAnsi="Arial"/>
          <w:b/>
          <w:bCs/>
          <w:noProof w:val="0"/>
          <w:u w:val="single"/>
          <w:rtl/>
        </w:rPr>
      </w:pPr>
      <w:r w:rsidRPr="00204BF8">
        <w:rPr>
          <w:rFonts w:ascii="Arial" w:hAnsi="Arial"/>
          <w:b/>
          <w:bCs/>
          <w:noProof w:val="0"/>
          <w:u w:val="single"/>
          <w:rtl/>
        </w:rPr>
        <w:t>כספים</w:t>
      </w:r>
      <w:r w:rsidR="007321BA" w:rsidRPr="00204BF8">
        <w:rPr>
          <w:rFonts w:ascii="Arial" w:hAnsi="Arial" w:hint="cs"/>
          <w:b/>
          <w:bCs/>
          <w:noProof w:val="0"/>
          <w:u w:val="single"/>
          <w:rtl/>
        </w:rPr>
        <w:t xml:space="preserve">, </w:t>
      </w:r>
      <w:r w:rsidRPr="00204BF8">
        <w:rPr>
          <w:rFonts w:ascii="Arial" w:hAnsi="Arial"/>
          <w:b/>
          <w:bCs/>
          <w:noProof w:val="0"/>
          <w:u w:val="single"/>
          <w:rtl/>
        </w:rPr>
        <w:t xml:space="preserve"> זכויות סוציאליות</w:t>
      </w:r>
      <w:r w:rsidR="007321BA" w:rsidRPr="00204BF8">
        <w:rPr>
          <w:rFonts w:ascii="Arial" w:hAnsi="Arial" w:hint="cs"/>
          <w:b/>
          <w:bCs/>
          <w:noProof w:val="0"/>
          <w:u w:val="single"/>
          <w:rtl/>
        </w:rPr>
        <w:t xml:space="preserve"> ואיזון שווי רכבים</w:t>
      </w:r>
      <w:r w:rsidRPr="00204BF8">
        <w:rPr>
          <w:rFonts w:ascii="Arial" w:hAnsi="Arial"/>
          <w:b/>
          <w:bCs/>
          <w:noProof w:val="0"/>
          <w:u w:val="single"/>
          <w:rtl/>
        </w:rPr>
        <w:t>:</w:t>
      </w:r>
    </w:p>
    <w:p w:rsidR="0099471D" w:rsidRPr="0099471D" w:rsidRDefault="0099471D" w:rsidP="0099471D">
      <w:pPr>
        <w:spacing w:line="360" w:lineRule="auto"/>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Pr>
      </w:pPr>
      <w:r w:rsidRPr="0099471D">
        <w:rPr>
          <w:rFonts w:ascii="Arial" w:hAnsi="Arial"/>
          <w:noProof w:val="0"/>
          <w:rtl/>
        </w:rPr>
        <w:tab/>
        <w:t>איזון נכסים כספיים – המומחה בדק את איזון ה</w:t>
      </w:r>
      <w:r w:rsidR="007321BA">
        <w:rPr>
          <w:rFonts w:ascii="Arial" w:hAnsi="Arial" w:hint="cs"/>
          <w:noProof w:val="0"/>
          <w:rtl/>
        </w:rPr>
        <w:t xml:space="preserve">זכויות </w:t>
      </w:r>
      <w:r w:rsidRPr="0099471D">
        <w:rPr>
          <w:rFonts w:ascii="Arial" w:hAnsi="Arial"/>
          <w:noProof w:val="0"/>
          <w:rtl/>
        </w:rPr>
        <w:t xml:space="preserve">החל משנת 1992. יש לתקן הבדיקה כך שהנכסים הכספיים </w:t>
      </w:r>
      <w:r w:rsidR="007321BA">
        <w:rPr>
          <w:rFonts w:ascii="Arial" w:hAnsi="Arial" w:hint="cs"/>
          <w:noProof w:val="0"/>
          <w:rtl/>
        </w:rPr>
        <w:t xml:space="preserve">וזכויות </w:t>
      </w:r>
      <w:r w:rsidRPr="0099471D">
        <w:rPr>
          <w:rFonts w:ascii="Arial" w:hAnsi="Arial"/>
          <w:noProof w:val="0"/>
          <w:rtl/>
        </w:rPr>
        <w:t>יאוזנו החל מיום הנישואין, אלא אם יסכימו הצדדים, בשל העדר מהותיות, לוותר על תיקון זה.</w:t>
      </w:r>
    </w:p>
    <w:p w:rsidR="00671E09" w:rsidRPr="00671E09" w:rsidRDefault="00671E09" w:rsidP="00671E09">
      <w:pPr>
        <w:spacing w:line="360" w:lineRule="auto"/>
        <w:ind w:left="360"/>
        <w:jc w:val="both"/>
        <w:rPr>
          <w:rFonts w:ascii="Arial" w:hAnsi="Arial"/>
          <w:noProof w:val="0"/>
        </w:rPr>
      </w:pPr>
    </w:p>
    <w:p w:rsidR="0099471D" w:rsidRPr="00671E09" w:rsidRDefault="0099471D" w:rsidP="00671E09">
      <w:pPr>
        <w:pStyle w:val="ad"/>
        <w:numPr>
          <w:ilvl w:val="0"/>
          <w:numId w:val="4"/>
        </w:numPr>
        <w:spacing w:line="360" w:lineRule="auto"/>
        <w:ind w:left="708"/>
        <w:jc w:val="both"/>
        <w:rPr>
          <w:rFonts w:ascii="Arial" w:hAnsi="Arial"/>
          <w:noProof w:val="0"/>
          <w:rtl/>
        </w:rPr>
      </w:pPr>
      <w:r w:rsidRPr="00671E09">
        <w:rPr>
          <w:rFonts w:ascii="Arial" w:hAnsi="Arial"/>
          <w:noProof w:val="0"/>
          <w:rtl/>
        </w:rPr>
        <w:t>עם תיקון החישוב, יוגשו פסיקתאות לחתימה לצורך איזון הזכויות הסוציאליות וכן פירוט הסכום הכספי הנזיל להעברה לצורך האיזון.</w:t>
      </w:r>
      <w:r w:rsidR="007321BA" w:rsidRPr="00671E09">
        <w:rPr>
          <w:rFonts w:ascii="Arial" w:hAnsi="Arial" w:hint="cs"/>
          <w:noProof w:val="0"/>
          <w:rtl/>
        </w:rPr>
        <w:t xml:space="preserve"> הסכום הנזיל ישולם בתוך 60 יום ממועד פסק הדין.</w:t>
      </w:r>
    </w:p>
    <w:p w:rsidR="007321BA" w:rsidRDefault="007321BA" w:rsidP="00204BF8">
      <w:pPr>
        <w:spacing w:line="360" w:lineRule="auto"/>
        <w:ind w:left="720" w:hanging="720"/>
        <w:jc w:val="both"/>
        <w:rPr>
          <w:rFonts w:ascii="Arial" w:hAnsi="Arial"/>
          <w:noProof w:val="0"/>
          <w:rtl/>
        </w:rPr>
      </w:pPr>
    </w:p>
    <w:p w:rsidR="007321BA" w:rsidRDefault="007321BA" w:rsidP="004A6DE7">
      <w:pPr>
        <w:pStyle w:val="ad"/>
        <w:numPr>
          <w:ilvl w:val="0"/>
          <w:numId w:val="4"/>
        </w:numPr>
        <w:spacing w:line="360" w:lineRule="auto"/>
        <w:ind w:left="708"/>
        <w:jc w:val="both"/>
        <w:rPr>
          <w:rFonts w:ascii="Arial" w:hAnsi="Arial"/>
          <w:noProof w:val="0"/>
          <w:rtl/>
        </w:rPr>
      </w:pPr>
      <w:r>
        <w:rPr>
          <w:rFonts w:ascii="Arial" w:hAnsi="Arial" w:hint="cs"/>
          <w:noProof w:val="0"/>
          <w:rtl/>
        </w:rPr>
        <w:tab/>
        <w:t>י</w:t>
      </w:r>
      <w:r w:rsidR="004A6DE7">
        <w:rPr>
          <w:rFonts w:ascii="Arial" w:hAnsi="Arial" w:hint="cs"/>
          <w:noProof w:val="0"/>
          <w:rtl/>
        </w:rPr>
        <w:t>צויין</w:t>
      </w:r>
      <w:r>
        <w:rPr>
          <w:rFonts w:ascii="Arial" w:hAnsi="Arial" w:hint="cs"/>
          <w:noProof w:val="0"/>
          <w:rtl/>
        </w:rPr>
        <w:t xml:space="preserve"> כי חישוב המומחה לעניין שבכותרת מופיע בסעיף 121</w:t>
      </w:r>
      <w:r w:rsidR="00B500B3">
        <w:rPr>
          <w:rFonts w:ascii="Arial" w:hAnsi="Arial" w:hint="cs"/>
          <w:noProof w:val="0"/>
          <w:rtl/>
        </w:rPr>
        <w:t>, 127 ופרק י'</w:t>
      </w:r>
      <w:r>
        <w:rPr>
          <w:rFonts w:ascii="Arial" w:hAnsi="Arial" w:hint="cs"/>
          <w:noProof w:val="0"/>
          <w:rtl/>
        </w:rPr>
        <w:t xml:space="preserve"> לחוות הדעת וכן קיימת התייחסות במענה לשאלה 3 שהציג ב"כ האישה למומחה. יובהר כי חרף מחלוקות לעניין החישוב שהוצגו בחווה"ד, שני הצדדים לא התייחסו לכך בעת החקירות ובסיכומים ומכאן שהסכומים שהוצגו על ידי המומחה מקבלים בזאת תוקף.</w:t>
      </w:r>
    </w:p>
    <w:p w:rsidR="007321BA" w:rsidRDefault="007321BA" w:rsidP="00C25256">
      <w:pPr>
        <w:spacing w:line="360" w:lineRule="auto"/>
        <w:ind w:left="720" w:hanging="720"/>
        <w:rPr>
          <w:rFonts w:ascii="Arial" w:hAnsi="Arial"/>
          <w:noProof w:val="0"/>
          <w:rtl/>
        </w:rPr>
      </w:pPr>
    </w:p>
    <w:p w:rsidR="0099471D" w:rsidRPr="00204BF8" w:rsidRDefault="0099471D" w:rsidP="0099471D">
      <w:pPr>
        <w:spacing w:line="360" w:lineRule="auto"/>
        <w:rPr>
          <w:rFonts w:ascii="Arial" w:hAnsi="Arial"/>
          <w:noProof w:val="0"/>
          <w:u w:val="single"/>
          <w:rtl/>
        </w:rPr>
      </w:pPr>
    </w:p>
    <w:p w:rsidR="0099471D" w:rsidRPr="00204BF8" w:rsidRDefault="0099471D" w:rsidP="0008744A">
      <w:pPr>
        <w:spacing w:line="360" w:lineRule="auto"/>
        <w:rPr>
          <w:rFonts w:ascii="Arial" w:hAnsi="Arial"/>
          <w:b/>
          <w:bCs/>
          <w:noProof w:val="0"/>
          <w:u w:val="single"/>
          <w:rtl/>
        </w:rPr>
      </w:pPr>
      <w:r w:rsidRPr="00204BF8">
        <w:rPr>
          <w:rFonts w:ascii="Arial" w:hAnsi="Arial"/>
          <w:b/>
          <w:bCs/>
          <w:noProof w:val="0"/>
          <w:u w:val="single"/>
          <w:rtl/>
        </w:rPr>
        <w:t xml:space="preserve">בית מגורים </w:t>
      </w:r>
      <w:r w:rsidR="0008744A">
        <w:rPr>
          <w:rFonts w:ascii="Arial" w:hAnsi="Arial" w:hint="cs"/>
          <w:b/>
          <w:bCs/>
          <w:noProof w:val="0"/>
          <w:u w:val="single"/>
          <w:rtl/>
        </w:rPr>
        <w:t>ברחוב *** ב****</w:t>
      </w:r>
      <w:r w:rsidRPr="00204BF8">
        <w:rPr>
          <w:rFonts w:ascii="Arial" w:hAnsi="Arial"/>
          <w:b/>
          <w:bCs/>
          <w:noProof w:val="0"/>
          <w:u w:val="single"/>
          <w:rtl/>
        </w:rPr>
        <w:t>:</w:t>
      </w:r>
    </w:p>
    <w:p w:rsidR="0099471D" w:rsidRPr="0099471D" w:rsidRDefault="0099471D" w:rsidP="0099471D">
      <w:pPr>
        <w:spacing w:line="360" w:lineRule="auto"/>
        <w:rPr>
          <w:rFonts w:ascii="Arial" w:hAnsi="Arial"/>
          <w:noProof w:val="0"/>
          <w:rtl/>
        </w:rPr>
      </w:pPr>
      <w:r w:rsidRPr="0099471D">
        <w:rPr>
          <w:rFonts w:ascii="Arial" w:hAnsi="Arial"/>
          <w:noProof w:val="0"/>
          <w:rtl/>
        </w:rPr>
        <w:tab/>
      </w: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ab/>
        <w:t>לפי הערכת השמאי שווי בית המגורים כ 4,380,000 ₪, כאשר רובצת עליו משכנתא המשולמת על ידי האיש בלבד.</w:t>
      </w:r>
    </w:p>
    <w:p w:rsidR="0099471D" w:rsidRPr="0099471D" w:rsidRDefault="0099471D" w:rsidP="00204BF8">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הצדדים מסכימים כי נכס זה הינו בר איזון ומשותף לצדדים בחלקים שווים, וכך הנני מורה. </w:t>
      </w:r>
    </w:p>
    <w:p w:rsidR="0099471D" w:rsidRPr="0099471D" w:rsidRDefault="0099471D" w:rsidP="00204BF8">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יש לקחת בחשבון במסגרת האיזון הכספי את סכום המשכנתא המשולם על ידי האיש, בכפוף לקביעות שנקבעו בפסקי הדין שניתנו בעניין מזונות (בבית משפט זה ובבית המשפט המחוזי).</w:t>
      </w:r>
    </w:p>
    <w:p w:rsidR="0099471D" w:rsidRDefault="0099471D" w:rsidP="0099471D">
      <w:pPr>
        <w:spacing w:line="360" w:lineRule="auto"/>
        <w:rPr>
          <w:rFonts w:ascii="Arial" w:hAnsi="Arial"/>
          <w:noProof w:val="0"/>
          <w:rtl/>
        </w:rPr>
      </w:pPr>
    </w:p>
    <w:p w:rsidR="003F6070" w:rsidRDefault="003F6070" w:rsidP="0099471D">
      <w:pPr>
        <w:spacing w:line="360" w:lineRule="auto"/>
        <w:rPr>
          <w:rFonts w:ascii="Arial" w:hAnsi="Arial"/>
          <w:noProof w:val="0"/>
          <w:rtl/>
        </w:rPr>
      </w:pPr>
    </w:p>
    <w:p w:rsidR="003F6070" w:rsidRPr="0099471D" w:rsidRDefault="003F6070" w:rsidP="0099471D">
      <w:pPr>
        <w:spacing w:line="360" w:lineRule="auto"/>
        <w:rPr>
          <w:rFonts w:ascii="Arial" w:hAnsi="Arial"/>
          <w:noProof w:val="0"/>
          <w:rtl/>
        </w:rPr>
      </w:pPr>
    </w:p>
    <w:p w:rsidR="003F6070" w:rsidRDefault="003F6070" w:rsidP="0099471D">
      <w:pPr>
        <w:spacing w:line="360" w:lineRule="auto"/>
        <w:rPr>
          <w:rFonts w:ascii="Arial" w:hAnsi="Arial"/>
          <w:b/>
          <w:bCs/>
          <w:noProof w:val="0"/>
          <w:u w:val="single"/>
          <w:rtl/>
        </w:rPr>
      </w:pPr>
    </w:p>
    <w:p w:rsidR="0099471D" w:rsidRPr="00204BF8" w:rsidRDefault="0099471D" w:rsidP="0008744A">
      <w:pPr>
        <w:spacing w:line="360" w:lineRule="auto"/>
        <w:rPr>
          <w:rFonts w:ascii="Arial" w:hAnsi="Arial"/>
          <w:b/>
          <w:bCs/>
          <w:noProof w:val="0"/>
          <w:u w:val="single"/>
          <w:rtl/>
        </w:rPr>
      </w:pPr>
      <w:r w:rsidRPr="00204BF8">
        <w:rPr>
          <w:rFonts w:ascii="Arial" w:hAnsi="Arial"/>
          <w:b/>
          <w:bCs/>
          <w:noProof w:val="0"/>
          <w:u w:val="single"/>
          <w:rtl/>
        </w:rPr>
        <w:t xml:space="preserve">בית מגורים ברחוב </w:t>
      </w:r>
      <w:r w:rsidR="0008744A">
        <w:rPr>
          <w:rFonts w:ascii="Arial" w:hAnsi="Arial" w:hint="cs"/>
          <w:b/>
          <w:bCs/>
          <w:noProof w:val="0"/>
          <w:u w:val="single"/>
          <w:rtl/>
        </w:rPr>
        <w:t>***</w:t>
      </w:r>
      <w:r w:rsidRPr="00204BF8">
        <w:rPr>
          <w:rFonts w:ascii="Arial" w:hAnsi="Arial"/>
          <w:b/>
          <w:bCs/>
          <w:noProof w:val="0"/>
          <w:u w:val="single"/>
          <w:rtl/>
        </w:rPr>
        <w:t xml:space="preserve"> </w:t>
      </w:r>
      <w:r w:rsidR="00204BF8" w:rsidRPr="00204BF8">
        <w:rPr>
          <w:rFonts w:ascii="Arial" w:hAnsi="Arial" w:hint="cs"/>
          <w:b/>
          <w:bCs/>
          <w:noProof w:val="0"/>
          <w:u w:val="single"/>
          <w:rtl/>
        </w:rPr>
        <w:t>:</w:t>
      </w:r>
    </w:p>
    <w:p w:rsidR="00580F85" w:rsidRPr="0099471D" w:rsidRDefault="00580F85" w:rsidP="0099471D">
      <w:pPr>
        <w:spacing w:line="360" w:lineRule="auto"/>
        <w:rPr>
          <w:rFonts w:ascii="Arial" w:hAnsi="Arial"/>
          <w:noProof w:val="0"/>
          <w:rtl/>
        </w:rPr>
      </w:pPr>
    </w:p>
    <w:p w:rsidR="0099471D" w:rsidRPr="0099471D" w:rsidRDefault="0099471D" w:rsidP="00D207EC">
      <w:pPr>
        <w:pStyle w:val="ad"/>
        <w:numPr>
          <w:ilvl w:val="0"/>
          <w:numId w:val="4"/>
        </w:numPr>
        <w:spacing w:line="360" w:lineRule="auto"/>
        <w:ind w:left="708"/>
        <w:jc w:val="both"/>
        <w:rPr>
          <w:rFonts w:ascii="Arial" w:hAnsi="Arial"/>
          <w:noProof w:val="0"/>
          <w:rtl/>
        </w:rPr>
      </w:pPr>
      <w:r w:rsidRPr="0099471D">
        <w:rPr>
          <w:rFonts w:ascii="Arial" w:hAnsi="Arial"/>
          <w:noProof w:val="0"/>
          <w:rtl/>
        </w:rPr>
        <w:tab/>
        <w:t xml:space="preserve">הנכס הינו משותף לצדדים </w:t>
      </w:r>
      <w:r w:rsidR="00D207EC">
        <w:rPr>
          <w:rFonts w:ascii="Arial" w:hAnsi="Arial" w:hint="cs"/>
          <w:noProof w:val="0"/>
          <w:rtl/>
        </w:rPr>
        <w:t>וצו פירוק שיתוף נחתם ביום 29.6.22.</w:t>
      </w:r>
    </w:p>
    <w:p w:rsidR="0099471D" w:rsidRPr="0099471D" w:rsidRDefault="0099471D" w:rsidP="00427850">
      <w:pPr>
        <w:spacing w:line="360" w:lineRule="auto"/>
        <w:jc w:val="both"/>
        <w:rPr>
          <w:rFonts w:ascii="Arial" w:hAnsi="Arial"/>
          <w:noProof w:val="0"/>
          <w:rtl/>
        </w:rPr>
      </w:pPr>
    </w:p>
    <w:p w:rsidR="00427850" w:rsidRDefault="00427850" w:rsidP="0099471D">
      <w:pPr>
        <w:spacing w:line="360" w:lineRule="auto"/>
        <w:rPr>
          <w:rFonts w:ascii="Arial" w:hAnsi="Arial"/>
          <w:b/>
          <w:bCs/>
          <w:noProof w:val="0"/>
          <w:u w:val="single"/>
          <w:rtl/>
        </w:rPr>
      </w:pPr>
    </w:p>
    <w:p w:rsidR="0099471D" w:rsidRPr="00427850" w:rsidRDefault="00427850" w:rsidP="0008744A">
      <w:pPr>
        <w:spacing w:line="360" w:lineRule="auto"/>
        <w:rPr>
          <w:rFonts w:ascii="Arial" w:hAnsi="Arial"/>
          <w:b/>
          <w:bCs/>
          <w:noProof w:val="0"/>
          <w:u w:val="single"/>
          <w:rtl/>
        </w:rPr>
      </w:pPr>
      <w:r>
        <w:rPr>
          <w:rFonts w:ascii="Arial" w:hAnsi="Arial"/>
          <w:b/>
          <w:bCs/>
          <w:noProof w:val="0"/>
          <w:u w:val="single"/>
          <w:rtl/>
        </w:rPr>
        <w:t xml:space="preserve">בית מגורים ברחוב </w:t>
      </w:r>
      <w:r w:rsidR="0008744A">
        <w:rPr>
          <w:rFonts w:ascii="Arial" w:hAnsi="Arial" w:hint="cs"/>
          <w:b/>
          <w:bCs/>
          <w:noProof w:val="0"/>
          <w:u w:val="single"/>
          <w:rtl/>
        </w:rPr>
        <w:t>****</w:t>
      </w:r>
      <w:r>
        <w:rPr>
          <w:rFonts w:ascii="Arial" w:hAnsi="Arial" w:hint="cs"/>
          <w:b/>
          <w:bCs/>
          <w:noProof w:val="0"/>
          <w:u w:val="single"/>
          <w:rtl/>
        </w:rPr>
        <w:t>:</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ab/>
        <w:t>מדובר בנכס שכבר נמכר ותמורתו חולקה בין הצדדים.</w:t>
      </w:r>
    </w:p>
    <w:p w:rsidR="0099471D" w:rsidRPr="0099471D" w:rsidRDefault="0099471D" w:rsidP="0099471D">
      <w:pPr>
        <w:spacing w:line="360" w:lineRule="auto"/>
        <w:rPr>
          <w:rFonts w:ascii="Arial" w:hAnsi="Arial"/>
          <w:noProof w:val="0"/>
          <w:rtl/>
        </w:rPr>
      </w:pPr>
    </w:p>
    <w:p w:rsidR="0099471D" w:rsidRPr="00427850" w:rsidRDefault="0099471D" w:rsidP="0008744A">
      <w:pPr>
        <w:spacing w:line="360" w:lineRule="auto"/>
        <w:rPr>
          <w:rFonts w:ascii="Arial" w:hAnsi="Arial"/>
          <w:b/>
          <w:bCs/>
          <w:noProof w:val="0"/>
          <w:u w:val="single"/>
          <w:rtl/>
        </w:rPr>
      </w:pPr>
      <w:r w:rsidRPr="00427850">
        <w:rPr>
          <w:rFonts w:ascii="Arial" w:hAnsi="Arial"/>
          <w:b/>
          <w:bCs/>
          <w:noProof w:val="0"/>
          <w:u w:val="single"/>
          <w:rtl/>
        </w:rPr>
        <w:t xml:space="preserve">מניות בחברת </w:t>
      </w:r>
      <w:r w:rsidR="0008744A">
        <w:rPr>
          <w:rFonts w:ascii="Arial" w:hAnsi="Arial" w:hint="cs"/>
          <w:b/>
          <w:bCs/>
          <w:noProof w:val="0"/>
          <w:u w:val="single"/>
          <w:rtl/>
        </w:rPr>
        <w:t>***</w:t>
      </w:r>
      <w:r w:rsidRPr="00427850">
        <w:rPr>
          <w:rFonts w:ascii="Arial" w:hAnsi="Arial"/>
          <w:b/>
          <w:bCs/>
          <w:noProof w:val="0"/>
          <w:u w:val="single"/>
          <w:rtl/>
        </w:rPr>
        <w:t xml:space="preserve"> בע"מ המקנות זכות לשתי יחידות דיור :</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הוסכם על הצדדים כי מדובר בנכס משותף. הנכס יחולק בחלקים שווים בין הצדדים. </w:t>
      </w:r>
      <w:r w:rsidR="000E23F3">
        <w:rPr>
          <w:rFonts w:ascii="Arial" w:hAnsi="Arial" w:hint="cs"/>
          <w:noProof w:val="0"/>
          <w:rtl/>
        </w:rPr>
        <w:t>ביום 30.1.22 ניתן צו לפירוק השיתוף במניות.</w:t>
      </w:r>
    </w:p>
    <w:p w:rsidR="0099471D" w:rsidRPr="0099471D" w:rsidRDefault="0099471D" w:rsidP="0099471D">
      <w:pPr>
        <w:spacing w:line="360" w:lineRule="auto"/>
        <w:rPr>
          <w:rFonts w:ascii="Arial" w:hAnsi="Arial"/>
          <w:noProof w:val="0"/>
          <w:rtl/>
        </w:rPr>
      </w:pPr>
    </w:p>
    <w:p w:rsidR="0099471D" w:rsidRPr="00427850" w:rsidRDefault="0099471D" w:rsidP="0099471D">
      <w:pPr>
        <w:spacing w:line="360" w:lineRule="auto"/>
        <w:rPr>
          <w:rFonts w:ascii="Arial" w:hAnsi="Arial"/>
          <w:b/>
          <w:bCs/>
          <w:noProof w:val="0"/>
          <w:u w:val="double"/>
          <w:rtl/>
        </w:rPr>
      </w:pPr>
      <w:r w:rsidRPr="00427850">
        <w:rPr>
          <w:rFonts w:ascii="Arial" w:hAnsi="Arial"/>
          <w:b/>
          <w:bCs/>
          <w:noProof w:val="0"/>
          <w:u w:val="double"/>
          <w:rtl/>
        </w:rPr>
        <w:t>נכסים השייכים לאיש בלבד (או למי מבני משפחתו) ונכסים הנמצאים במחלוקת:</w:t>
      </w:r>
    </w:p>
    <w:p w:rsidR="0099471D" w:rsidRPr="00427850" w:rsidRDefault="0099471D" w:rsidP="0099471D">
      <w:pPr>
        <w:spacing w:line="360" w:lineRule="auto"/>
        <w:rPr>
          <w:rFonts w:ascii="Arial" w:hAnsi="Arial"/>
          <w:b/>
          <w:bCs/>
          <w:noProof w:val="0"/>
          <w:u w:val="single"/>
          <w:rtl/>
        </w:rPr>
      </w:pPr>
    </w:p>
    <w:p w:rsidR="0099471D" w:rsidRPr="00427850" w:rsidRDefault="0099471D" w:rsidP="0008744A">
      <w:pPr>
        <w:spacing w:line="360" w:lineRule="auto"/>
        <w:rPr>
          <w:rFonts w:ascii="Arial" w:hAnsi="Arial"/>
          <w:b/>
          <w:bCs/>
          <w:noProof w:val="0"/>
          <w:u w:val="single"/>
          <w:rtl/>
        </w:rPr>
      </w:pPr>
      <w:r w:rsidRPr="00427850">
        <w:rPr>
          <w:rFonts w:ascii="Arial" w:hAnsi="Arial"/>
          <w:b/>
          <w:bCs/>
          <w:noProof w:val="0"/>
          <w:u w:val="single"/>
          <w:rtl/>
        </w:rPr>
        <w:t xml:space="preserve">דירה </w:t>
      </w:r>
      <w:r w:rsidR="0008744A">
        <w:rPr>
          <w:rFonts w:ascii="Arial" w:hAnsi="Arial" w:hint="cs"/>
          <w:b/>
          <w:bCs/>
          <w:noProof w:val="0"/>
          <w:u w:val="single"/>
          <w:rtl/>
        </w:rPr>
        <w:t xml:space="preserve">ברחוב *** </w:t>
      </w:r>
      <w:r w:rsidRPr="00427850">
        <w:rPr>
          <w:rFonts w:ascii="Arial" w:hAnsi="Arial"/>
          <w:b/>
          <w:bCs/>
          <w:noProof w:val="0"/>
          <w:u w:val="single"/>
          <w:rtl/>
        </w:rPr>
        <w:t xml:space="preserve"> :</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מדובר בדירה שנרכשה על ידי הורי האיש בשנת 1962.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כמפורט בחוות דעת המומחה, האישה טענה בפניו כי דמי השכירות הופקדו לחשבונות התא המשפחתי, או לחשבון האיש או לחשבונה, והוסיפה כי היא סבורה שמדובר ברכוש </w:t>
      </w:r>
      <w:r w:rsidR="00C25256">
        <w:rPr>
          <w:rFonts w:ascii="Arial" w:hAnsi="Arial" w:hint="cs"/>
          <w:noProof w:val="0"/>
          <w:rtl/>
        </w:rPr>
        <w:t>מ</w:t>
      </w:r>
      <w:r w:rsidRPr="0099471D">
        <w:rPr>
          <w:rFonts w:ascii="Arial" w:hAnsi="Arial"/>
          <w:noProof w:val="0"/>
          <w:rtl/>
        </w:rPr>
        <w:t>שותף ושומרת על זכותה לתבוע את הורי האיש שכן למיטב ידיעתה הדירה רשומה על שמם.</w:t>
      </w:r>
    </w:p>
    <w:p w:rsidR="0099471D" w:rsidRPr="0099471D" w:rsidRDefault="0099471D" w:rsidP="00427850">
      <w:pPr>
        <w:spacing w:line="360" w:lineRule="auto"/>
        <w:jc w:val="both"/>
        <w:rPr>
          <w:rFonts w:ascii="Arial" w:hAnsi="Arial"/>
          <w:noProof w:val="0"/>
          <w:rtl/>
        </w:rPr>
      </w:pPr>
    </w:p>
    <w:p w:rsidR="0099471D" w:rsidRPr="00427850" w:rsidRDefault="0099471D" w:rsidP="00671E09">
      <w:pPr>
        <w:pStyle w:val="ad"/>
        <w:numPr>
          <w:ilvl w:val="0"/>
          <w:numId w:val="4"/>
        </w:numPr>
        <w:spacing w:line="360" w:lineRule="auto"/>
        <w:ind w:left="708"/>
        <w:jc w:val="both"/>
        <w:rPr>
          <w:rFonts w:ascii="Arial" w:hAnsi="Arial"/>
          <w:b/>
          <w:bCs/>
          <w:noProof w:val="0"/>
          <w:rtl/>
        </w:rPr>
      </w:pPr>
      <w:r w:rsidRPr="0099471D">
        <w:rPr>
          <w:rFonts w:ascii="Arial" w:hAnsi="Arial"/>
          <w:noProof w:val="0"/>
          <w:rtl/>
        </w:rPr>
        <w:t xml:space="preserve">משמדובר בדירה שנרכשה על ידי הורי האיש למעלה מ 30 שנים טרם נישואי הצדדים, כאשר האישה אף טענה שלמיטב ידיעתה הדירה עודנה רשומה על שם ההורים, </w:t>
      </w:r>
      <w:r w:rsidRPr="00427850">
        <w:rPr>
          <w:rFonts w:ascii="Arial" w:hAnsi="Arial"/>
          <w:b/>
          <w:bCs/>
          <w:noProof w:val="0"/>
          <w:rtl/>
        </w:rPr>
        <w:t>הנני קובעת כי אין מדובר בנכס משותף.</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יצויין כי גם אם הופקדו כספי השכירות בחשבונות הצדדים, כפי שטוענת האישה, הרי שאין בכך בכדי לקבוע שמדובר בנכס משותף. אם בכלל, מדובר בתמיכה בטענות האיש כי הוריו סייעו לצדדים כלכלית ותמכו בהם באופן שוטף, בדרך שאפשרה צבירת הנכסים שהיו במועד הקרע.</w:t>
      </w:r>
    </w:p>
    <w:p w:rsidR="0099471D" w:rsidRPr="0099471D" w:rsidRDefault="0099471D" w:rsidP="00427850">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Pr>
      </w:pPr>
      <w:r w:rsidRPr="0099471D">
        <w:rPr>
          <w:rFonts w:ascii="Arial" w:hAnsi="Arial"/>
          <w:noProof w:val="0"/>
          <w:rtl/>
        </w:rPr>
        <w:t>עוד יצויין כי שני הצדדים לא התייחסו לנכס זה במסגרת תמצית הסיכום ביחס לכל נכס בנפרד שהוגש על ידם.</w:t>
      </w:r>
    </w:p>
    <w:p w:rsidR="005C64E5" w:rsidRPr="005C64E5" w:rsidRDefault="005C64E5" w:rsidP="005C64E5">
      <w:pPr>
        <w:pStyle w:val="ad"/>
        <w:rPr>
          <w:rFonts w:ascii="Arial" w:hAnsi="Arial"/>
          <w:noProof w:val="0"/>
          <w:rtl/>
        </w:rPr>
      </w:pPr>
    </w:p>
    <w:p w:rsidR="005C64E5" w:rsidRPr="005C64E5" w:rsidRDefault="005C64E5" w:rsidP="005842F6">
      <w:pPr>
        <w:pStyle w:val="ad"/>
        <w:numPr>
          <w:ilvl w:val="0"/>
          <w:numId w:val="4"/>
        </w:numPr>
        <w:spacing w:line="360" w:lineRule="auto"/>
        <w:ind w:left="708"/>
        <w:jc w:val="both"/>
        <w:rPr>
          <w:rFonts w:ascii="Arial" w:hAnsi="Arial"/>
          <w:b/>
          <w:bCs/>
          <w:noProof w:val="0"/>
          <w:rtl/>
        </w:rPr>
      </w:pPr>
      <w:r w:rsidRPr="005C64E5">
        <w:rPr>
          <w:rFonts w:ascii="Arial" w:hAnsi="Arial" w:hint="cs"/>
          <w:b/>
          <w:bCs/>
          <w:noProof w:val="0"/>
          <w:rtl/>
        </w:rPr>
        <w:t xml:space="preserve">נוכח האמור, </w:t>
      </w:r>
      <w:r w:rsidR="005842F6">
        <w:rPr>
          <w:rFonts w:ascii="Arial" w:hAnsi="Arial" w:hint="cs"/>
          <w:b/>
          <w:bCs/>
          <w:noProof w:val="0"/>
          <w:rtl/>
        </w:rPr>
        <w:t>לאישה אין זכויות בנכס זה</w:t>
      </w:r>
      <w:r w:rsidRPr="005C64E5">
        <w:rPr>
          <w:rFonts w:ascii="Arial" w:hAnsi="Arial" w:hint="cs"/>
          <w:b/>
          <w:bCs/>
          <w:noProof w:val="0"/>
          <w:rtl/>
        </w:rPr>
        <w:t>.</w:t>
      </w:r>
    </w:p>
    <w:p w:rsidR="0099471D" w:rsidRPr="0099471D" w:rsidRDefault="0099471D" w:rsidP="0099471D">
      <w:pPr>
        <w:spacing w:line="360" w:lineRule="auto"/>
        <w:rPr>
          <w:rFonts w:ascii="Arial" w:hAnsi="Arial"/>
          <w:noProof w:val="0"/>
          <w:rtl/>
        </w:rPr>
      </w:pPr>
    </w:p>
    <w:p w:rsidR="00427850" w:rsidRDefault="00427850" w:rsidP="0099471D">
      <w:pPr>
        <w:spacing w:line="360" w:lineRule="auto"/>
        <w:rPr>
          <w:rFonts w:ascii="Arial" w:hAnsi="Arial"/>
          <w:b/>
          <w:bCs/>
          <w:noProof w:val="0"/>
          <w:u w:val="single"/>
          <w:rtl/>
        </w:rPr>
      </w:pPr>
    </w:p>
    <w:p w:rsidR="0099471D" w:rsidRPr="00427850" w:rsidRDefault="0099471D" w:rsidP="0008744A">
      <w:pPr>
        <w:spacing w:line="360" w:lineRule="auto"/>
        <w:rPr>
          <w:rFonts w:ascii="Arial" w:hAnsi="Arial"/>
          <w:b/>
          <w:bCs/>
          <w:noProof w:val="0"/>
          <w:u w:val="single"/>
          <w:rtl/>
        </w:rPr>
      </w:pPr>
      <w:r w:rsidRPr="00427850">
        <w:rPr>
          <w:rFonts w:ascii="Arial" w:hAnsi="Arial"/>
          <w:b/>
          <w:bCs/>
          <w:noProof w:val="0"/>
          <w:u w:val="single"/>
          <w:rtl/>
        </w:rPr>
        <w:t>חלק ממגרש חקלאי ב</w:t>
      </w:r>
      <w:r w:rsidR="0008744A">
        <w:rPr>
          <w:rFonts w:ascii="Arial" w:hAnsi="Arial" w:hint="cs"/>
          <w:b/>
          <w:bCs/>
          <w:noProof w:val="0"/>
          <w:u w:val="single"/>
          <w:rtl/>
        </w:rPr>
        <w:t>***</w:t>
      </w:r>
      <w:r w:rsidRPr="00427850">
        <w:rPr>
          <w:rFonts w:ascii="Arial" w:hAnsi="Arial"/>
          <w:b/>
          <w:bCs/>
          <w:noProof w:val="0"/>
          <w:u w:val="single"/>
          <w:rtl/>
        </w:rPr>
        <w:t>:</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מדובר במגרש שנרכש על ידי הורי האיש בשנות ה 70 של המאה הקודמת. הנכס עבר במתנה על ידי הורי האיש בחלוקה לשלושת ילדיהם.</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המומחה ציין כי הוצגה הצהרת הון של האיש משנת 1999, כי הנכס עבר אליו ללא תמורה.</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המומחה קבע כי מדובר בנכס שעבר לאיש במתנה ואינו בר איזון.</w:t>
      </w:r>
    </w:p>
    <w:p w:rsidR="0099471D" w:rsidRPr="0099471D" w:rsidRDefault="0099471D" w:rsidP="00427850">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שני הצדדים לא התייחסו לנכס זה במסגרת תמצית הסיכום ביחס לכל נכס בנפרד שהוגש על ידם.</w:t>
      </w:r>
    </w:p>
    <w:p w:rsidR="00957F5F" w:rsidRDefault="00957F5F" w:rsidP="00427850">
      <w:pPr>
        <w:spacing w:line="360" w:lineRule="auto"/>
        <w:ind w:left="720" w:hanging="720"/>
        <w:jc w:val="both"/>
        <w:rPr>
          <w:rFonts w:ascii="Arial" w:hAnsi="Arial"/>
          <w:noProof w:val="0"/>
          <w:rtl/>
        </w:rPr>
      </w:pPr>
    </w:p>
    <w:p w:rsidR="00957F5F" w:rsidRPr="00957F5F" w:rsidRDefault="00957F5F" w:rsidP="00427850">
      <w:pPr>
        <w:spacing w:line="360" w:lineRule="auto"/>
        <w:ind w:left="720" w:hanging="720"/>
        <w:jc w:val="both"/>
        <w:rPr>
          <w:rFonts w:ascii="Arial" w:hAnsi="Arial"/>
          <w:b/>
          <w:bCs/>
          <w:noProof w:val="0"/>
          <w:rtl/>
        </w:rPr>
      </w:pPr>
      <w:r w:rsidRPr="00957F5F">
        <w:rPr>
          <w:rFonts w:ascii="Arial" w:hAnsi="Arial"/>
          <w:b/>
          <w:bCs/>
          <w:noProof w:val="0"/>
          <w:rtl/>
        </w:rPr>
        <w:tab/>
      </w:r>
      <w:r w:rsidRPr="00957F5F">
        <w:rPr>
          <w:rFonts w:ascii="Arial" w:hAnsi="Arial" w:hint="cs"/>
          <w:b/>
          <w:bCs/>
          <w:noProof w:val="0"/>
          <w:rtl/>
        </w:rPr>
        <w:t xml:space="preserve">נוכח האמור </w:t>
      </w:r>
      <w:r w:rsidRPr="00957F5F">
        <w:rPr>
          <w:rFonts w:ascii="Arial" w:hAnsi="Arial"/>
          <w:b/>
          <w:bCs/>
          <w:noProof w:val="0"/>
          <w:rtl/>
        </w:rPr>
        <w:t>–</w:t>
      </w:r>
      <w:r w:rsidRPr="00957F5F">
        <w:rPr>
          <w:rFonts w:ascii="Arial" w:hAnsi="Arial" w:hint="cs"/>
          <w:b/>
          <w:bCs/>
          <w:noProof w:val="0"/>
          <w:rtl/>
        </w:rPr>
        <w:t xml:space="preserve"> הנכס שייך לאיש.</w:t>
      </w:r>
    </w:p>
    <w:p w:rsidR="00957F5F" w:rsidRDefault="00957F5F" w:rsidP="00427850">
      <w:pPr>
        <w:spacing w:line="360" w:lineRule="auto"/>
        <w:ind w:left="720" w:hanging="720"/>
        <w:jc w:val="both"/>
        <w:rPr>
          <w:rFonts w:ascii="Arial" w:hAnsi="Arial"/>
          <w:noProof w:val="0"/>
          <w:rtl/>
        </w:rPr>
      </w:pPr>
    </w:p>
    <w:p w:rsidR="0099471D" w:rsidRPr="0099471D" w:rsidRDefault="0099471D" w:rsidP="00427850">
      <w:pPr>
        <w:spacing w:line="360" w:lineRule="auto"/>
        <w:jc w:val="both"/>
        <w:rPr>
          <w:rFonts w:ascii="Arial" w:hAnsi="Arial"/>
          <w:noProof w:val="0"/>
          <w:rtl/>
        </w:rPr>
      </w:pPr>
    </w:p>
    <w:p w:rsidR="0099471D" w:rsidRPr="00427850" w:rsidRDefault="0099471D" w:rsidP="0008744A">
      <w:pPr>
        <w:spacing w:line="360" w:lineRule="auto"/>
        <w:rPr>
          <w:rFonts w:ascii="Arial" w:hAnsi="Arial"/>
          <w:b/>
          <w:bCs/>
          <w:noProof w:val="0"/>
          <w:u w:val="single"/>
          <w:rtl/>
        </w:rPr>
      </w:pPr>
      <w:r w:rsidRPr="00427850">
        <w:rPr>
          <w:rFonts w:ascii="Arial" w:hAnsi="Arial"/>
          <w:b/>
          <w:bCs/>
          <w:noProof w:val="0"/>
          <w:u w:val="single"/>
          <w:rtl/>
        </w:rPr>
        <w:t xml:space="preserve">בניין ברחוב </w:t>
      </w:r>
      <w:r w:rsidR="0008744A">
        <w:rPr>
          <w:rFonts w:ascii="Arial" w:hAnsi="Arial" w:hint="cs"/>
          <w:b/>
          <w:bCs/>
          <w:noProof w:val="0"/>
          <w:u w:val="single"/>
          <w:rtl/>
        </w:rPr>
        <w:t>****</w:t>
      </w:r>
      <w:r w:rsidRPr="00427850">
        <w:rPr>
          <w:rFonts w:ascii="Arial" w:hAnsi="Arial"/>
          <w:b/>
          <w:bCs/>
          <w:noProof w:val="0"/>
          <w:u w:val="single"/>
          <w:rtl/>
        </w:rPr>
        <w:t>:</w:t>
      </w:r>
    </w:p>
    <w:p w:rsidR="0099471D" w:rsidRPr="0099471D" w:rsidRDefault="0099471D" w:rsidP="0099471D">
      <w:pPr>
        <w:spacing w:line="360" w:lineRule="auto"/>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מדובר בנכס שהיה שייך לדודו של האיש – </w:t>
      </w:r>
      <w:r w:rsidR="0008744A">
        <w:rPr>
          <w:rFonts w:ascii="Arial" w:hAnsi="Arial" w:hint="cs"/>
          <w:noProof w:val="0"/>
          <w:rtl/>
        </w:rPr>
        <w:t>י'</w:t>
      </w:r>
      <w:r w:rsidR="0008744A">
        <w:rPr>
          <w:rFonts w:ascii="Arial" w:hAnsi="Arial"/>
          <w:noProof w:val="0"/>
          <w:rtl/>
        </w:rPr>
        <w:t xml:space="preserve"> ז"ל. הדוד י</w:t>
      </w:r>
      <w:r w:rsidR="0008744A">
        <w:rPr>
          <w:rFonts w:ascii="Arial" w:hAnsi="Arial" w:hint="cs"/>
          <w:noProof w:val="0"/>
          <w:rtl/>
        </w:rPr>
        <w:t>'</w:t>
      </w:r>
      <w:r w:rsidRPr="0099471D">
        <w:rPr>
          <w:rFonts w:ascii="Arial" w:hAnsi="Arial"/>
          <w:noProof w:val="0"/>
          <w:rtl/>
        </w:rPr>
        <w:t xml:space="preserve"> קיבל את הנכס מסבו, אשר רכש אותו בשנת 1932.</w:t>
      </w:r>
    </w:p>
    <w:p w:rsidR="0099471D" w:rsidRPr="0099471D" w:rsidRDefault="0099471D" w:rsidP="00427850">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העברת הנכס בוצעה מהדוד י</w:t>
      </w:r>
      <w:r w:rsidR="0008744A">
        <w:rPr>
          <w:rFonts w:ascii="Arial" w:hAnsi="Arial" w:hint="cs"/>
          <w:noProof w:val="0"/>
          <w:rtl/>
        </w:rPr>
        <w:t>'</w:t>
      </w:r>
      <w:r w:rsidRPr="0099471D">
        <w:rPr>
          <w:rFonts w:ascii="Arial" w:hAnsi="Arial"/>
          <w:noProof w:val="0"/>
          <w:rtl/>
        </w:rPr>
        <w:t xml:space="preserve"> לאביו של האיש ובסמוך לכך, מאבי האיש אליו.</w:t>
      </w:r>
    </w:p>
    <w:p w:rsidR="007C6322" w:rsidRPr="0099471D" w:rsidRDefault="007C6322" w:rsidP="00427850">
      <w:pPr>
        <w:spacing w:line="360" w:lineRule="auto"/>
        <w:jc w:val="both"/>
        <w:rPr>
          <w:rFonts w:ascii="Arial" w:hAnsi="Arial"/>
          <w:noProof w:val="0"/>
          <w:rtl/>
        </w:rPr>
      </w:pPr>
    </w:p>
    <w:p w:rsidR="007C6322" w:rsidRDefault="0099471D" w:rsidP="00671E09">
      <w:pPr>
        <w:pStyle w:val="ad"/>
        <w:numPr>
          <w:ilvl w:val="0"/>
          <w:numId w:val="4"/>
        </w:numPr>
        <w:spacing w:line="360" w:lineRule="auto"/>
        <w:ind w:left="708"/>
        <w:jc w:val="both"/>
        <w:rPr>
          <w:rFonts w:ascii="Arial" w:hAnsi="Arial"/>
          <w:noProof w:val="0"/>
        </w:rPr>
      </w:pPr>
      <w:r w:rsidRPr="0099471D">
        <w:rPr>
          <w:rFonts w:ascii="Arial" w:hAnsi="Arial"/>
          <w:noProof w:val="0"/>
          <w:rtl/>
        </w:rPr>
        <w:t xml:space="preserve">האישה טענה </w:t>
      </w:r>
      <w:r w:rsidR="007C6322">
        <w:rPr>
          <w:rFonts w:ascii="Arial" w:hAnsi="Arial"/>
          <w:noProof w:val="0"/>
          <w:rtl/>
        </w:rPr>
        <w:t>בסיכומים שהגישה לגבי נכס זה</w:t>
      </w:r>
      <w:r w:rsidR="007C6322">
        <w:rPr>
          <w:rFonts w:ascii="Arial" w:hAnsi="Arial" w:hint="cs"/>
          <w:noProof w:val="0"/>
          <w:rtl/>
        </w:rPr>
        <w:t>:</w:t>
      </w:r>
    </w:p>
    <w:p w:rsidR="007C6322" w:rsidRPr="007C6322" w:rsidRDefault="007C6322" w:rsidP="007C6322">
      <w:pPr>
        <w:pStyle w:val="ad"/>
        <w:rPr>
          <w:rFonts w:ascii="Arial" w:hAnsi="Arial"/>
          <w:b/>
          <w:bCs/>
          <w:noProof w:val="0"/>
          <w:rtl/>
        </w:rPr>
      </w:pPr>
    </w:p>
    <w:p w:rsidR="0099471D" w:rsidRPr="0099471D" w:rsidRDefault="0099471D" w:rsidP="0008744A">
      <w:pPr>
        <w:pStyle w:val="ad"/>
        <w:spacing w:line="360" w:lineRule="auto"/>
        <w:ind w:left="1440" w:right="426"/>
        <w:jc w:val="both"/>
        <w:rPr>
          <w:rFonts w:ascii="Arial" w:hAnsi="Arial"/>
          <w:noProof w:val="0"/>
          <w:rtl/>
        </w:rPr>
      </w:pPr>
      <w:r w:rsidRPr="00C25256">
        <w:rPr>
          <w:rFonts w:ascii="Arial" w:hAnsi="Arial"/>
          <w:b/>
          <w:bCs/>
          <w:noProof w:val="0"/>
          <w:rtl/>
        </w:rPr>
        <w:t>"הנתבע הודיע לתובעת כי הם רוכשים את הנכס, בתמורה לקיזוז סכ</w:t>
      </w:r>
      <w:r w:rsidR="005C64E5">
        <w:rPr>
          <w:rFonts w:ascii="Arial" w:hAnsi="Arial" w:hint="cs"/>
          <w:b/>
          <w:bCs/>
          <w:noProof w:val="0"/>
          <w:rtl/>
        </w:rPr>
        <w:t>ו</w:t>
      </w:r>
      <w:r w:rsidRPr="00C25256">
        <w:rPr>
          <w:rFonts w:ascii="Arial" w:hAnsi="Arial"/>
          <w:b/>
          <w:bCs/>
          <w:noProof w:val="0"/>
          <w:rtl/>
        </w:rPr>
        <w:t xml:space="preserve">ם שווי הנכס מתוך הכספים של התא המשפחתי, שהוכנסו באמצעות מסלקה ו/או דרך אחרת לחשבונות בנק ע"ש </w:t>
      </w:r>
      <w:r w:rsidR="0008744A">
        <w:rPr>
          <w:rFonts w:ascii="Arial" w:hAnsi="Arial" w:hint="cs"/>
          <w:b/>
          <w:bCs/>
          <w:noProof w:val="0"/>
          <w:rtl/>
        </w:rPr>
        <w:t>***</w:t>
      </w:r>
      <w:r w:rsidRPr="00C25256">
        <w:rPr>
          <w:rFonts w:ascii="Arial" w:hAnsi="Arial"/>
          <w:b/>
          <w:bCs/>
          <w:noProof w:val="0"/>
          <w:rtl/>
        </w:rPr>
        <w:t>..."</w:t>
      </w:r>
      <w:r w:rsidRPr="0099471D">
        <w:rPr>
          <w:rFonts w:ascii="Arial" w:hAnsi="Arial"/>
          <w:noProof w:val="0"/>
          <w:rtl/>
        </w:rPr>
        <w:t xml:space="preserve"> (סעיף 5 לסיכום).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האישה הציגה למומחה טבלה, המלמדת על העברת כספי שכירות לחשבונות על שמה או לחשבון משותף של הצדדים, כאשר לטענתה יש לראות בכך כמעיד על כוונת שיתוף (סעיף 144.5 לחוו"ד המומחה). עוד טענה בסיכומים שהגישה בעניין הנכס, שמדובר בנכס שעבר שיפוץ מכספי התא המשפחתי וכי היו כספים בחשבונות משפחת האיש השייכים לבני הזוג, שלא הושבו לתא המשפחתי.</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כל טענות האישה בהקשר לנכס זה נותרו ללא הוכחה.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לעניין טענת האישה</w:t>
      </w:r>
      <w:r w:rsidR="00DC753D">
        <w:rPr>
          <w:rFonts w:ascii="Arial" w:hAnsi="Arial" w:hint="cs"/>
          <w:noProof w:val="0"/>
          <w:rtl/>
        </w:rPr>
        <w:t xml:space="preserve"> בפני המומחה בדבר העברת כספי דמי שכירות מהנכס לחשבונות ששימשו הצדדים (סעיף 144.5 לחוות הדעת) - </w:t>
      </w:r>
      <w:r w:rsidRPr="0099471D">
        <w:rPr>
          <w:rFonts w:ascii="Arial" w:hAnsi="Arial"/>
          <w:noProof w:val="0"/>
          <w:rtl/>
        </w:rPr>
        <w:t xml:space="preserve"> </w:t>
      </w:r>
      <w:r w:rsidR="007018A0">
        <w:rPr>
          <w:rFonts w:ascii="Arial" w:hAnsi="Arial" w:hint="cs"/>
          <w:noProof w:val="0"/>
          <w:rtl/>
        </w:rPr>
        <w:t xml:space="preserve">כאמור מעלה, </w:t>
      </w:r>
      <w:r w:rsidRPr="0099471D">
        <w:rPr>
          <w:rFonts w:ascii="Arial" w:hAnsi="Arial"/>
          <w:noProof w:val="0"/>
          <w:rtl/>
        </w:rPr>
        <w:t xml:space="preserve">אינני סבורה כי שיתוף בדמי שכירות די בו בכדי להעיד על כוונה לשתף נכס שהתקבל במתנה מאבי האיש (לאחר שהועבר לאב בירושה מהדוד).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באשר לטענה בדבר שיפוץ הנכס - טענה זו הוכחשה מכל וכל על ידי האיש בחקירתו. האישה לא הציגה ראיות לשיפוץ כלשהו מכספים משותפים. ממילא, גם אם שיפצו הצדדים שיפוץ מסוים את הנכס, אין בכך בכדי להוכיח כוונת שיתוף בו. מדובר בנכס חיצוני מובהק, שאיננו דירת מגורים.</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427850">
        <w:rPr>
          <w:rFonts w:ascii="Arial" w:hAnsi="Arial"/>
          <w:b/>
          <w:bCs/>
          <w:noProof w:val="0"/>
          <w:rtl/>
        </w:rPr>
        <w:t>נוכח האמור – הנני קובעת כי נכס זה שייך לאיש בלבד.</w:t>
      </w:r>
    </w:p>
    <w:p w:rsidR="0099471D" w:rsidRPr="0099471D" w:rsidRDefault="0099471D" w:rsidP="00427850">
      <w:pPr>
        <w:spacing w:line="360" w:lineRule="auto"/>
        <w:jc w:val="both"/>
        <w:rPr>
          <w:rFonts w:ascii="Arial" w:hAnsi="Arial"/>
          <w:noProof w:val="0"/>
          <w:rtl/>
        </w:rPr>
      </w:pPr>
    </w:p>
    <w:p w:rsidR="0099471D" w:rsidRPr="00427850" w:rsidRDefault="0099471D" w:rsidP="0008744A">
      <w:pPr>
        <w:spacing w:line="360" w:lineRule="auto"/>
        <w:jc w:val="both"/>
        <w:rPr>
          <w:rFonts w:ascii="Arial" w:hAnsi="Arial"/>
          <w:b/>
          <w:bCs/>
          <w:noProof w:val="0"/>
          <w:u w:val="single"/>
          <w:rtl/>
        </w:rPr>
      </w:pPr>
      <w:r w:rsidRPr="00427850">
        <w:rPr>
          <w:rFonts w:ascii="Arial" w:hAnsi="Arial"/>
          <w:b/>
          <w:bCs/>
          <w:noProof w:val="0"/>
          <w:u w:val="single"/>
          <w:rtl/>
        </w:rPr>
        <w:t>די</w:t>
      </w:r>
      <w:r w:rsidR="00427850">
        <w:rPr>
          <w:rFonts w:ascii="Arial" w:hAnsi="Arial"/>
          <w:b/>
          <w:bCs/>
          <w:noProof w:val="0"/>
          <w:u w:val="single"/>
          <w:rtl/>
        </w:rPr>
        <w:t xml:space="preserve">רה ברחוב </w:t>
      </w:r>
      <w:r w:rsidR="0008744A">
        <w:rPr>
          <w:rFonts w:ascii="Arial" w:hAnsi="Arial" w:hint="cs"/>
          <w:b/>
          <w:bCs/>
          <w:noProof w:val="0"/>
          <w:u w:val="single"/>
          <w:rtl/>
        </w:rPr>
        <w:t>***</w:t>
      </w:r>
      <w:r w:rsidR="00427850">
        <w:rPr>
          <w:rFonts w:ascii="Arial" w:hAnsi="Arial"/>
          <w:b/>
          <w:bCs/>
          <w:noProof w:val="0"/>
          <w:u w:val="single"/>
          <w:rtl/>
        </w:rPr>
        <w:t xml:space="preserve"> </w:t>
      </w:r>
      <w:r w:rsidR="00427850">
        <w:rPr>
          <w:rFonts w:ascii="Arial" w:hAnsi="Arial" w:hint="cs"/>
          <w:b/>
          <w:bCs/>
          <w:noProof w:val="0"/>
          <w:u w:val="single"/>
          <w:rtl/>
        </w:rPr>
        <w:t>:</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שווי הדירה לפי חוות דעת שמאי – 1,640,000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מדובר בדירה שנרכשה על ידי אמו של האיש בשנת 1997, כאשר הדירה עברה לבעלותו של האיש בחודש נובמבר 2018, בהעברה ללא תמורה.</w:t>
      </w:r>
    </w:p>
    <w:p w:rsidR="0099471D" w:rsidRPr="0099471D" w:rsidRDefault="0099471D" w:rsidP="00427850">
      <w:pPr>
        <w:spacing w:line="360" w:lineRule="auto"/>
        <w:jc w:val="both"/>
        <w:rPr>
          <w:rFonts w:ascii="Arial" w:hAnsi="Arial"/>
          <w:noProof w:val="0"/>
          <w:rtl/>
        </w:rPr>
      </w:pPr>
    </w:p>
    <w:p w:rsidR="0099471D" w:rsidRPr="0099471D" w:rsidRDefault="0099471D" w:rsidP="00A04EB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האיש טען בפני המומחה כי בשנת 1993 מכר דירה </w:t>
      </w:r>
      <w:r w:rsidR="00A04EB9">
        <w:rPr>
          <w:rFonts w:ascii="Arial" w:hAnsi="Arial" w:hint="cs"/>
          <w:noProof w:val="0"/>
          <w:rtl/>
        </w:rPr>
        <w:t>ב ***</w:t>
      </w:r>
      <w:r w:rsidRPr="0099471D">
        <w:rPr>
          <w:rFonts w:ascii="Arial" w:hAnsi="Arial"/>
          <w:noProof w:val="0"/>
          <w:rtl/>
        </w:rPr>
        <w:t xml:space="preserve"> שהיתה בבעלותו והעביר את הכספים לחשבון בנק של אמו. סכום מכירת הדירה </w:t>
      </w:r>
      <w:r w:rsidR="00A04EB9">
        <w:rPr>
          <w:rFonts w:ascii="Arial" w:hAnsi="Arial" w:hint="cs"/>
          <w:noProof w:val="0"/>
          <w:rtl/>
        </w:rPr>
        <w:t>ב ***</w:t>
      </w:r>
      <w:r w:rsidRPr="0099471D">
        <w:rPr>
          <w:rFonts w:ascii="Arial" w:hAnsi="Arial"/>
          <w:noProof w:val="0"/>
          <w:rtl/>
        </w:rPr>
        <w:t xml:space="preserve"> עמד על כ 390,000 ₪. האיש לא המציא למומחה ראיה לאיזה חשבון בנק הופקדה התמורה ממכירה זו.</w:t>
      </w:r>
    </w:p>
    <w:p w:rsidR="0099471D" w:rsidRPr="0099471D" w:rsidRDefault="0099471D" w:rsidP="00427850">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lastRenderedPageBreak/>
        <w:t>הכספים לצורך רכישת הדירה נמשכו מחשבו</w:t>
      </w:r>
      <w:r w:rsidR="0008744A">
        <w:rPr>
          <w:rFonts w:ascii="Arial" w:hAnsi="Arial"/>
          <w:noProof w:val="0"/>
          <w:rtl/>
        </w:rPr>
        <w:t>ן בנק על שם אבי האיש בבנק איגו</w:t>
      </w:r>
      <w:r w:rsidR="0008744A">
        <w:rPr>
          <w:rFonts w:ascii="Arial" w:hAnsi="Arial" w:hint="cs"/>
          <w:noProof w:val="0"/>
          <w:rtl/>
        </w:rPr>
        <w:t>ד ****</w:t>
      </w:r>
      <w:r w:rsidRPr="0099471D">
        <w:rPr>
          <w:rFonts w:ascii="Arial" w:hAnsi="Arial"/>
          <w:noProof w:val="0"/>
          <w:rtl/>
        </w:rPr>
        <w:t>,  בו היה לאיש יפוי כח, בסכום כולל של כ 442,000 ₪.</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המומחה קבע כי קיים קושי לקבל את טענת האיש כי הדירה נרכשה מכספי הוריו או מהתמורה ממכירת נכס קודם שלו. המומחה סבר כי יש לראות ברכישה זו כנובעת מכספים אשר הועברו לחשבון אבי האיש בסך של 2,070,000 ₪, כאשר לא כל הסכומים הועברו בחזרה לתא המשפחתי.</w:t>
      </w:r>
    </w:p>
    <w:p w:rsidR="0099471D" w:rsidRPr="0099471D" w:rsidRDefault="0099471D" w:rsidP="00427850">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האישה צרפה לתצהיר עדותה הראשית את נספח 1, מסמך בכתב יד, שנערך ביום 26.1.97, חתום על ידי האיש ואמו, שם נרשם שהדירה נרכשה </w:t>
      </w:r>
      <w:r w:rsidRPr="005C64E5">
        <w:rPr>
          <w:rFonts w:ascii="Arial" w:hAnsi="Arial"/>
          <w:b/>
          <w:bCs/>
          <w:noProof w:val="0"/>
          <w:rtl/>
        </w:rPr>
        <w:t xml:space="preserve">"מכספו המלא של </w:t>
      </w:r>
      <w:r w:rsidR="0008744A">
        <w:rPr>
          <w:rFonts w:ascii="Arial" w:hAnsi="Arial" w:hint="cs"/>
          <w:b/>
          <w:bCs/>
          <w:noProof w:val="0"/>
          <w:rtl/>
        </w:rPr>
        <w:t>**</w:t>
      </w:r>
      <w:r w:rsidRPr="005C64E5">
        <w:rPr>
          <w:rFonts w:ascii="Arial" w:hAnsi="Arial"/>
          <w:b/>
          <w:bCs/>
          <w:noProof w:val="0"/>
          <w:rtl/>
        </w:rPr>
        <w:t xml:space="preserve"> רשומה לצורך רישום על שם </w:t>
      </w:r>
      <w:r w:rsidR="0008744A">
        <w:rPr>
          <w:rFonts w:ascii="Arial" w:hAnsi="Arial" w:hint="cs"/>
          <w:b/>
          <w:bCs/>
          <w:noProof w:val="0"/>
          <w:rtl/>
        </w:rPr>
        <w:t>***</w:t>
      </w:r>
      <w:r w:rsidRPr="005C64E5">
        <w:rPr>
          <w:rFonts w:ascii="Arial" w:hAnsi="Arial"/>
          <w:b/>
          <w:bCs/>
          <w:noProof w:val="0"/>
          <w:rtl/>
        </w:rPr>
        <w:t xml:space="preserve"> כל הזכויות המלאות בדירה הם של </w:t>
      </w:r>
      <w:r w:rsidR="0008744A">
        <w:rPr>
          <w:rFonts w:ascii="Arial" w:hAnsi="Arial" w:hint="cs"/>
          <w:b/>
          <w:bCs/>
          <w:noProof w:val="0"/>
          <w:rtl/>
        </w:rPr>
        <w:t>***</w:t>
      </w:r>
      <w:r w:rsidRPr="005C64E5">
        <w:rPr>
          <w:rFonts w:ascii="Arial" w:hAnsi="Arial"/>
          <w:b/>
          <w:bCs/>
          <w:noProof w:val="0"/>
          <w:rtl/>
        </w:rPr>
        <w:t>"</w:t>
      </w:r>
      <w:r w:rsidRPr="0099471D">
        <w:rPr>
          <w:rFonts w:ascii="Arial" w:hAnsi="Arial"/>
          <w:noProof w:val="0"/>
          <w:rtl/>
        </w:rPr>
        <w:t>. האיש ציין במסגרת תמצית סיכומיו ביחס לכל נכס, עמוד 10 בשורה הראשונה: "</w:t>
      </w:r>
      <w:r w:rsidRPr="005C64E5">
        <w:rPr>
          <w:rFonts w:ascii="Arial" w:hAnsi="Arial"/>
          <w:b/>
          <w:bCs/>
          <w:noProof w:val="0"/>
          <w:rtl/>
        </w:rPr>
        <w:t>הוכח, כי מסמך זה נכתב כדי למנוע חילוקי דעות וקנאה בין אחים"</w:t>
      </w:r>
      <w:r w:rsidRPr="0099471D">
        <w:rPr>
          <w:rFonts w:ascii="Arial" w:hAnsi="Arial"/>
          <w:noProof w:val="0"/>
          <w:rtl/>
        </w:rPr>
        <w:t xml:space="preserve">, אך לא הסביר כיצד מתיישבת טענה זו עם הטענה המופיעה בסעיף 41 לתמצית הסיכומים כי </w:t>
      </w:r>
      <w:r w:rsidRPr="005C64E5">
        <w:rPr>
          <w:rFonts w:ascii="Arial" w:hAnsi="Arial"/>
          <w:b/>
          <w:bCs/>
          <w:noProof w:val="0"/>
          <w:rtl/>
        </w:rPr>
        <w:t xml:space="preserve">"אמו של הנתבע העבירה לנתבע את הדירה במתנה, כאשר במקביל מעבירה אמו של הנתבע במתנה לאחותו של הנתבע </w:t>
      </w:r>
      <w:r w:rsidR="0008744A">
        <w:rPr>
          <w:rFonts w:ascii="Arial" w:hAnsi="Arial" w:hint="cs"/>
          <w:b/>
          <w:bCs/>
          <w:noProof w:val="0"/>
          <w:rtl/>
        </w:rPr>
        <w:t>***</w:t>
      </w:r>
      <w:r w:rsidRPr="005C64E5">
        <w:rPr>
          <w:rFonts w:ascii="Arial" w:hAnsi="Arial"/>
          <w:b/>
          <w:bCs/>
          <w:noProof w:val="0"/>
          <w:rtl/>
        </w:rPr>
        <w:t xml:space="preserve"> את הדירה ....ומעבירה לאחיו של הנתבע, </w:t>
      </w:r>
      <w:r w:rsidR="0008744A">
        <w:rPr>
          <w:rFonts w:ascii="Arial" w:hAnsi="Arial" w:hint="cs"/>
          <w:b/>
          <w:bCs/>
          <w:noProof w:val="0"/>
          <w:rtl/>
        </w:rPr>
        <w:t>***</w:t>
      </w:r>
      <w:r w:rsidRPr="005C64E5">
        <w:rPr>
          <w:rFonts w:ascii="Arial" w:hAnsi="Arial"/>
          <w:b/>
          <w:bCs/>
          <w:noProof w:val="0"/>
          <w:rtl/>
        </w:rPr>
        <w:t xml:space="preserve">, מבנה לבית קפה </w:t>
      </w:r>
      <w:r w:rsidR="0008744A">
        <w:rPr>
          <w:rFonts w:ascii="Arial" w:hAnsi="Arial" w:hint="cs"/>
          <w:b/>
          <w:bCs/>
          <w:noProof w:val="0"/>
          <w:rtl/>
        </w:rPr>
        <w:t>ב***</w:t>
      </w:r>
      <w:r w:rsidRPr="005C64E5">
        <w:rPr>
          <w:rFonts w:ascii="Arial" w:hAnsi="Arial"/>
          <w:b/>
          <w:bCs/>
          <w:noProof w:val="0"/>
          <w:rtl/>
        </w:rPr>
        <w:t>.".</w:t>
      </w:r>
      <w:r w:rsidRPr="0099471D">
        <w:rPr>
          <w:rFonts w:ascii="Arial" w:hAnsi="Arial"/>
          <w:noProof w:val="0"/>
          <w:rtl/>
        </w:rPr>
        <w:t xml:space="preserve"> אם קיבלו אחיו דירות במתנה במקביל, מה צורך היה במסמך שמטרתו לטענת האיש </w:t>
      </w:r>
      <w:r w:rsidRPr="005C64E5">
        <w:rPr>
          <w:rFonts w:ascii="Arial" w:hAnsi="Arial"/>
          <w:b/>
          <w:bCs/>
          <w:noProof w:val="0"/>
          <w:rtl/>
        </w:rPr>
        <w:t>"למנוע חילוקי דעות וקנאה..."</w:t>
      </w:r>
      <w:r w:rsidRPr="0099471D">
        <w:rPr>
          <w:rFonts w:ascii="Arial" w:hAnsi="Arial"/>
          <w:noProof w:val="0"/>
          <w:rtl/>
        </w:rPr>
        <w:t xml:space="preserve">? </w:t>
      </w:r>
    </w:p>
    <w:p w:rsidR="0099471D" w:rsidRPr="0099471D" w:rsidRDefault="0099471D" w:rsidP="0099471D">
      <w:pPr>
        <w:spacing w:line="360" w:lineRule="auto"/>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אינני מוצאת לסטות מחוות דעת המומחה בענין דירה זו. ודוק – המומחה התרשם, ממידע שהמציא לו האיש עצמו, כי סך של 2,070,000 ₪ של הצדדים הועברו לחשבונות הורי האיש, הוחזרו לחשבונות הצדדים באופן נומינלי, כאשר הריבית שנצברה יכלה לשמש לרכישת נכסים נוספים, ודירה זו בכללותם. מסקנה זו לא נסתרה והיא מתקבלת.</w:t>
      </w:r>
    </w:p>
    <w:p w:rsidR="00957F5F" w:rsidRDefault="00957F5F" w:rsidP="00052D62">
      <w:pPr>
        <w:spacing w:line="360" w:lineRule="auto"/>
        <w:ind w:left="720" w:hanging="720"/>
        <w:rPr>
          <w:rFonts w:ascii="Arial" w:hAnsi="Arial"/>
          <w:noProof w:val="0"/>
          <w:rtl/>
        </w:rPr>
      </w:pPr>
    </w:p>
    <w:p w:rsidR="00957F5F" w:rsidRPr="00957F5F" w:rsidRDefault="00957F5F" w:rsidP="00052D62">
      <w:pPr>
        <w:spacing w:line="360" w:lineRule="auto"/>
        <w:ind w:left="720" w:hanging="720"/>
        <w:rPr>
          <w:rFonts w:ascii="Arial" w:hAnsi="Arial"/>
          <w:b/>
          <w:bCs/>
          <w:noProof w:val="0"/>
          <w:rtl/>
        </w:rPr>
      </w:pPr>
      <w:r>
        <w:rPr>
          <w:rFonts w:ascii="Arial" w:hAnsi="Arial"/>
          <w:noProof w:val="0"/>
          <w:rtl/>
        </w:rPr>
        <w:tab/>
      </w:r>
      <w:r w:rsidRPr="00957F5F">
        <w:rPr>
          <w:rFonts w:ascii="Arial" w:hAnsi="Arial" w:hint="cs"/>
          <w:b/>
          <w:bCs/>
          <w:noProof w:val="0"/>
          <w:rtl/>
        </w:rPr>
        <w:t xml:space="preserve">נוכח האמור </w:t>
      </w:r>
      <w:r w:rsidRPr="00957F5F">
        <w:rPr>
          <w:rFonts w:ascii="Arial" w:hAnsi="Arial"/>
          <w:b/>
          <w:bCs/>
          <w:noProof w:val="0"/>
          <w:rtl/>
        </w:rPr>
        <w:t>–</w:t>
      </w:r>
      <w:r w:rsidRPr="00957F5F">
        <w:rPr>
          <w:rFonts w:ascii="Arial" w:hAnsi="Arial" w:hint="cs"/>
          <w:b/>
          <w:bCs/>
          <w:noProof w:val="0"/>
          <w:rtl/>
        </w:rPr>
        <w:t xml:space="preserve"> הנני קובעת כי הדירה משותפת.</w:t>
      </w:r>
    </w:p>
    <w:p w:rsidR="0099471D" w:rsidRPr="0099471D" w:rsidRDefault="0099471D" w:rsidP="0099471D">
      <w:pPr>
        <w:spacing w:line="360" w:lineRule="auto"/>
        <w:rPr>
          <w:rFonts w:ascii="Arial" w:hAnsi="Arial"/>
          <w:noProof w:val="0"/>
          <w:rtl/>
        </w:rPr>
      </w:pPr>
    </w:p>
    <w:p w:rsidR="0099471D" w:rsidRPr="00427850" w:rsidRDefault="0008744A" w:rsidP="0008744A">
      <w:pPr>
        <w:spacing w:line="360" w:lineRule="auto"/>
        <w:rPr>
          <w:rFonts w:ascii="Arial" w:hAnsi="Arial"/>
          <w:b/>
          <w:bCs/>
          <w:noProof w:val="0"/>
          <w:u w:val="single"/>
          <w:rtl/>
        </w:rPr>
      </w:pPr>
      <w:r>
        <w:rPr>
          <w:rFonts w:ascii="Arial" w:hAnsi="Arial"/>
          <w:b/>
          <w:bCs/>
          <w:noProof w:val="0"/>
          <w:u w:val="single"/>
          <w:rtl/>
        </w:rPr>
        <w:t xml:space="preserve">דירה ברחוב </w:t>
      </w:r>
      <w:r>
        <w:rPr>
          <w:rFonts w:ascii="Arial" w:hAnsi="Arial" w:hint="cs"/>
          <w:b/>
          <w:bCs/>
          <w:noProof w:val="0"/>
          <w:u w:val="single"/>
          <w:rtl/>
        </w:rPr>
        <w:t>****</w:t>
      </w:r>
      <w:r w:rsidR="0099471D" w:rsidRPr="00427850">
        <w:rPr>
          <w:rFonts w:ascii="Arial" w:hAnsi="Arial"/>
          <w:b/>
          <w:bCs/>
          <w:noProof w:val="0"/>
          <w:u w:val="single"/>
          <w:rtl/>
        </w:rPr>
        <w:t>:</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שווי הדירה לפי חוו"ד שמאי 1,830,000 ₪.</w:t>
      </w:r>
    </w:p>
    <w:p w:rsidR="0099471D" w:rsidRPr="0099471D" w:rsidRDefault="0099471D" w:rsidP="00427850">
      <w:pPr>
        <w:spacing w:line="360" w:lineRule="auto"/>
        <w:jc w:val="both"/>
        <w:rPr>
          <w:rFonts w:ascii="Arial" w:hAnsi="Arial"/>
          <w:noProof w:val="0"/>
          <w:rtl/>
        </w:rPr>
      </w:pPr>
    </w:p>
    <w:p w:rsidR="0099471D" w:rsidRPr="0099471D" w:rsidRDefault="0099471D" w:rsidP="005C64E5">
      <w:pPr>
        <w:pStyle w:val="ad"/>
        <w:numPr>
          <w:ilvl w:val="0"/>
          <w:numId w:val="4"/>
        </w:numPr>
        <w:spacing w:line="360" w:lineRule="auto"/>
        <w:ind w:left="708"/>
        <w:jc w:val="both"/>
        <w:rPr>
          <w:rFonts w:ascii="Arial" w:hAnsi="Arial"/>
          <w:noProof w:val="0"/>
          <w:rtl/>
        </w:rPr>
      </w:pPr>
      <w:r w:rsidRPr="0099471D">
        <w:rPr>
          <w:rFonts w:ascii="Arial" w:hAnsi="Arial"/>
          <w:noProof w:val="0"/>
          <w:rtl/>
        </w:rPr>
        <w:t>מדובר בנכס שנרכש ביום 20.7.97 בתמורה לסכ</w:t>
      </w:r>
      <w:r w:rsidR="005C64E5">
        <w:rPr>
          <w:rFonts w:ascii="Arial" w:hAnsi="Arial" w:hint="cs"/>
          <w:noProof w:val="0"/>
          <w:rtl/>
        </w:rPr>
        <w:t>ו</w:t>
      </w:r>
      <w:r w:rsidRPr="0099471D">
        <w:rPr>
          <w:rFonts w:ascii="Arial" w:hAnsi="Arial"/>
          <w:noProof w:val="0"/>
          <w:rtl/>
        </w:rPr>
        <w:t>ם של 145,000 דולר שהופקד בידי נאמן.</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האיש טען כי מדובר בסכום ששולם על ידי הוריו.</w:t>
      </w:r>
    </w:p>
    <w:p w:rsidR="0099471D" w:rsidRPr="0099471D" w:rsidRDefault="0099471D" w:rsidP="00427850">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lastRenderedPageBreak/>
        <w:t xml:space="preserve">הכספים נמשכו מחשבון אבי האיש בבנק איגוד שמספרו </w:t>
      </w:r>
      <w:r w:rsidR="0008744A">
        <w:rPr>
          <w:rFonts w:ascii="Arial" w:hAnsi="Arial" w:hint="cs"/>
          <w:noProof w:val="0"/>
          <w:rtl/>
        </w:rPr>
        <w:t>****</w:t>
      </w:r>
      <w:r w:rsidRPr="0099471D">
        <w:rPr>
          <w:rFonts w:ascii="Arial" w:hAnsi="Arial"/>
          <w:noProof w:val="0"/>
          <w:rtl/>
        </w:rPr>
        <w:t>.</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המומחה קבע כי לפחות 80% מעלות רכישת הנכס שולמה מכספים אשר הגיעו לחשבון אביו של האיש במסגרת העברת הסך של 2,070,000 ₪ וכן הפקדות אשר הוגדרו בספרי הבנק כ "ריבוי זיכויים", כאשר כפי שפורט מעלה, המומחה סבר כי הפקדות אלו בחשבון אבי האיש</w:t>
      </w:r>
      <w:r w:rsidR="00C43333">
        <w:rPr>
          <w:rFonts w:ascii="Arial" w:hAnsi="Arial" w:hint="cs"/>
          <w:noProof w:val="0"/>
          <w:rtl/>
        </w:rPr>
        <w:t xml:space="preserve"> מקורן בכספי הצדדים</w:t>
      </w:r>
      <w:r w:rsidRPr="0099471D">
        <w:rPr>
          <w:rFonts w:ascii="Arial" w:hAnsi="Arial"/>
          <w:noProof w:val="0"/>
          <w:rtl/>
        </w:rPr>
        <w:t>, אך הדבר לא הוכח באופן וודאי, בהעדר מידע מספק ונוכח חוסר בנתונים.</w:t>
      </w:r>
    </w:p>
    <w:p w:rsidR="0099471D" w:rsidRPr="0099471D" w:rsidRDefault="0099471D" w:rsidP="00427850">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427850">
        <w:rPr>
          <w:rFonts w:ascii="Arial" w:hAnsi="Arial"/>
          <w:b/>
          <w:bCs/>
          <w:noProof w:val="0"/>
          <w:rtl/>
        </w:rPr>
        <w:t>נוכח מסקנות המומחה, יש לראות בדירה זו כנכס משותף.</w:t>
      </w:r>
    </w:p>
    <w:p w:rsidR="0099471D" w:rsidRPr="0099471D" w:rsidRDefault="0099471D" w:rsidP="0099471D">
      <w:pPr>
        <w:spacing w:line="360" w:lineRule="auto"/>
        <w:rPr>
          <w:rFonts w:ascii="Arial" w:hAnsi="Arial"/>
          <w:noProof w:val="0"/>
          <w:rtl/>
        </w:rPr>
      </w:pPr>
    </w:p>
    <w:p w:rsidR="0099471D" w:rsidRPr="00427850" w:rsidRDefault="0099471D" w:rsidP="0008744A">
      <w:pPr>
        <w:spacing w:line="360" w:lineRule="auto"/>
        <w:rPr>
          <w:rFonts w:ascii="Arial" w:hAnsi="Arial"/>
          <w:b/>
          <w:bCs/>
          <w:noProof w:val="0"/>
          <w:u w:val="single"/>
          <w:rtl/>
        </w:rPr>
      </w:pPr>
      <w:r w:rsidRPr="00427850">
        <w:rPr>
          <w:rFonts w:ascii="Arial" w:hAnsi="Arial"/>
          <w:b/>
          <w:bCs/>
          <w:noProof w:val="0"/>
          <w:u w:val="single"/>
          <w:rtl/>
        </w:rPr>
        <w:t xml:space="preserve">חלק ממגרש ברחוב </w:t>
      </w:r>
      <w:r w:rsidR="0008744A">
        <w:rPr>
          <w:rFonts w:ascii="Arial" w:hAnsi="Arial" w:hint="cs"/>
          <w:b/>
          <w:bCs/>
          <w:noProof w:val="0"/>
          <w:u w:val="single"/>
          <w:rtl/>
        </w:rPr>
        <w:t>****</w:t>
      </w:r>
      <w:r w:rsidRPr="00427850">
        <w:rPr>
          <w:rFonts w:ascii="Arial" w:hAnsi="Arial"/>
          <w:b/>
          <w:bCs/>
          <w:noProof w:val="0"/>
          <w:u w:val="single"/>
          <w:rtl/>
        </w:rPr>
        <w:t>:</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שווי הנכס לפי חוו"ד שמאי – 4,600,000 ₪.</w:t>
      </w:r>
    </w:p>
    <w:p w:rsidR="0099471D" w:rsidRPr="0099471D" w:rsidRDefault="0099471D" w:rsidP="0099471D">
      <w:pPr>
        <w:spacing w:line="360" w:lineRule="auto"/>
        <w:rPr>
          <w:rFonts w:ascii="Arial" w:hAnsi="Arial"/>
          <w:noProof w:val="0"/>
          <w:rtl/>
        </w:rPr>
      </w:pPr>
    </w:p>
    <w:p w:rsidR="0099471D" w:rsidRPr="0099471D" w:rsidRDefault="0099471D" w:rsidP="00A04EB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האיש רכש רבע מהנכס ביום </w:t>
      </w:r>
      <w:r w:rsidR="00A04EB9">
        <w:rPr>
          <w:rFonts w:ascii="Arial" w:hAnsi="Arial" w:hint="cs"/>
          <w:noProof w:val="0"/>
          <w:rtl/>
        </w:rPr>
        <w:t xml:space="preserve">09.**.** </w:t>
      </w:r>
      <w:r w:rsidRPr="0099471D">
        <w:rPr>
          <w:rFonts w:ascii="Arial" w:hAnsi="Arial"/>
          <w:noProof w:val="0"/>
          <w:rtl/>
        </w:rPr>
        <w:t>כאשר חלק זהה נרכש על ידי אחי האיש ואשתו.</w:t>
      </w:r>
    </w:p>
    <w:p w:rsidR="0099471D" w:rsidRPr="0099471D" w:rsidRDefault="0099471D" w:rsidP="0099471D">
      <w:pPr>
        <w:spacing w:line="360" w:lineRule="auto"/>
        <w:rPr>
          <w:rFonts w:ascii="Arial" w:hAnsi="Arial"/>
          <w:noProof w:val="0"/>
          <w:rtl/>
        </w:rPr>
      </w:pPr>
    </w:p>
    <w:p w:rsidR="0099471D" w:rsidRPr="0099471D" w:rsidRDefault="0099471D" w:rsidP="00A04EB9">
      <w:pPr>
        <w:pStyle w:val="ad"/>
        <w:numPr>
          <w:ilvl w:val="0"/>
          <w:numId w:val="4"/>
        </w:numPr>
        <w:spacing w:line="360" w:lineRule="auto"/>
        <w:ind w:left="708"/>
        <w:jc w:val="both"/>
        <w:rPr>
          <w:rFonts w:ascii="Arial" w:hAnsi="Arial"/>
          <w:noProof w:val="0"/>
          <w:rtl/>
        </w:rPr>
      </w:pPr>
      <w:r w:rsidRPr="0099471D">
        <w:rPr>
          <w:rFonts w:ascii="Arial" w:hAnsi="Arial"/>
          <w:noProof w:val="0"/>
          <w:rtl/>
        </w:rPr>
        <w:t>מחצית</w:t>
      </w:r>
      <w:r w:rsidR="0008744A">
        <w:rPr>
          <w:rFonts w:ascii="Arial" w:hAnsi="Arial"/>
          <w:noProof w:val="0"/>
          <w:rtl/>
        </w:rPr>
        <w:t xml:space="preserve"> שניה נרכשה על ידי האיש וגב' </w:t>
      </w:r>
      <w:r w:rsidR="0008744A">
        <w:rPr>
          <w:rFonts w:ascii="Arial" w:hAnsi="Arial" w:hint="cs"/>
          <w:noProof w:val="0"/>
          <w:rtl/>
        </w:rPr>
        <w:t>***</w:t>
      </w:r>
      <w:r w:rsidRPr="0099471D">
        <w:rPr>
          <w:rFonts w:ascii="Arial" w:hAnsi="Arial"/>
          <w:noProof w:val="0"/>
          <w:rtl/>
        </w:rPr>
        <w:t xml:space="preserve">, גיסה של אחי האיש, בחלקים שווים ביום </w:t>
      </w:r>
      <w:r w:rsidR="00A04EB9">
        <w:rPr>
          <w:rFonts w:ascii="Arial" w:hAnsi="Arial" w:hint="cs"/>
          <w:noProof w:val="0"/>
          <w:rtl/>
        </w:rPr>
        <w:t>09.**.**</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לטענת האיש, התמורה בגין חלקו – מחצית הנכס</w:t>
      </w:r>
      <w:r w:rsidR="00E63794">
        <w:rPr>
          <w:rFonts w:ascii="Arial" w:hAnsi="Arial" w:hint="cs"/>
          <w:noProof w:val="0"/>
          <w:rtl/>
        </w:rPr>
        <w:t>,</w:t>
      </w:r>
      <w:r w:rsidRPr="0099471D">
        <w:rPr>
          <w:rFonts w:ascii="Arial" w:hAnsi="Arial"/>
          <w:noProof w:val="0"/>
          <w:rtl/>
        </w:rPr>
        <w:t xml:space="preserve"> שולמה על ידי אביו כמתנה עבורו.</w:t>
      </w:r>
    </w:p>
    <w:p w:rsidR="0099471D" w:rsidRPr="0099471D" w:rsidRDefault="0099471D" w:rsidP="00F5559A">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האיש המציא אסמכתא כי התמורה שולמה מכספי</w:t>
      </w:r>
      <w:r w:rsidR="00F756DB">
        <w:rPr>
          <w:rFonts w:ascii="Arial" w:hAnsi="Arial" w:hint="cs"/>
          <w:noProof w:val="0"/>
          <w:rtl/>
        </w:rPr>
        <w:t>ם שהופקדו בחשבון אביו, כאשר לטענתו מדובר היה בחשבון בו הופקדו כספים שמקורם בדוד י</w:t>
      </w:r>
      <w:r w:rsidR="0008744A">
        <w:rPr>
          <w:rFonts w:ascii="Arial" w:hAnsi="Arial" w:hint="cs"/>
          <w:noProof w:val="0"/>
          <w:rtl/>
        </w:rPr>
        <w:t>'</w:t>
      </w:r>
      <w:r w:rsidRPr="0099471D">
        <w:rPr>
          <w:rFonts w:ascii="Arial" w:hAnsi="Arial"/>
          <w:noProof w:val="0"/>
          <w:rtl/>
        </w:rPr>
        <w:t xml:space="preserve"> ז"ל. אחיו של האיש מימן,  להשערת המומחה, את חלקו ברכישה באמצעות נטילת משכנתא.</w:t>
      </w:r>
    </w:p>
    <w:p w:rsidR="0099471D" w:rsidRPr="0099471D" w:rsidRDefault="0099471D" w:rsidP="00F5559A">
      <w:pPr>
        <w:spacing w:line="360" w:lineRule="auto"/>
        <w:jc w:val="both"/>
        <w:rPr>
          <w:rFonts w:ascii="Arial" w:hAnsi="Arial"/>
          <w:noProof w:val="0"/>
          <w:rtl/>
        </w:rPr>
      </w:pPr>
    </w:p>
    <w:p w:rsidR="004E7146" w:rsidRDefault="0099471D" w:rsidP="00671E09">
      <w:pPr>
        <w:pStyle w:val="ad"/>
        <w:numPr>
          <w:ilvl w:val="0"/>
          <w:numId w:val="4"/>
        </w:numPr>
        <w:spacing w:line="360" w:lineRule="auto"/>
        <w:ind w:left="708"/>
        <w:jc w:val="both"/>
        <w:rPr>
          <w:rFonts w:ascii="Arial" w:hAnsi="Arial"/>
          <w:noProof w:val="0"/>
        </w:rPr>
      </w:pPr>
      <w:r w:rsidRPr="0099471D">
        <w:rPr>
          <w:rFonts w:ascii="Arial" w:hAnsi="Arial"/>
          <w:noProof w:val="0"/>
          <w:rtl/>
        </w:rPr>
        <w:tab/>
        <w:t>המומחה ק</w:t>
      </w:r>
      <w:r w:rsidR="004E7146">
        <w:rPr>
          <w:rFonts w:ascii="Arial" w:hAnsi="Arial"/>
          <w:noProof w:val="0"/>
          <w:rtl/>
        </w:rPr>
        <w:t xml:space="preserve">בע </w:t>
      </w:r>
      <w:r w:rsidR="004E7146">
        <w:rPr>
          <w:rFonts w:ascii="Arial" w:hAnsi="Arial" w:hint="cs"/>
          <w:noProof w:val="0"/>
          <w:rtl/>
        </w:rPr>
        <w:t>:</w:t>
      </w:r>
    </w:p>
    <w:p w:rsidR="004E7146" w:rsidRPr="004E7146" w:rsidRDefault="004E7146" w:rsidP="004E7146">
      <w:pPr>
        <w:pStyle w:val="ad"/>
        <w:rPr>
          <w:rFonts w:ascii="Arial" w:hAnsi="Arial"/>
          <w:b/>
          <w:bCs/>
          <w:noProof w:val="0"/>
          <w:rtl/>
        </w:rPr>
      </w:pPr>
    </w:p>
    <w:p w:rsidR="0099471D" w:rsidRPr="0099471D" w:rsidRDefault="0099471D" w:rsidP="0008744A">
      <w:pPr>
        <w:pStyle w:val="ad"/>
        <w:spacing w:line="360" w:lineRule="auto"/>
        <w:ind w:left="1440" w:right="709"/>
        <w:jc w:val="both"/>
        <w:rPr>
          <w:rFonts w:ascii="Arial" w:hAnsi="Arial"/>
          <w:noProof w:val="0"/>
          <w:rtl/>
        </w:rPr>
      </w:pPr>
      <w:r w:rsidRPr="00CE6168">
        <w:rPr>
          <w:rFonts w:ascii="Arial" w:hAnsi="Arial"/>
          <w:b/>
          <w:bCs/>
          <w:noProof w:val="0"/>
          <w:rtl/>
        </w:rPr>
        <w:t>"התייחסות לנכס זה כנכס אשר ניתן במתנה מהדוד י</w:t>
      </w:r>
      <w:r w:rsidR="0008744A">
        <w:rPr>
          <w:rFonts w:ascii="Arial" w:hAnsi="Arial" w:hint="cs"/>
          <w:b/>
          <w:bCs/>
          <w:noProof w:val="0"/>
          <w:rtl/>
        </w:rPr>
        <w:t xml:space="preserve">' </w:t>
      </w:r>
      <w:r w:rsidRPr="00CE6168">
        <w:rPr>
          <w:rFonts w:ascii="Arial" w:hAnsi="Arial"/>
          <w:b/>
          <w:bCs/>
          <w:noProof w:val="0"/>
          <w:rtl/>
        </w:rPr>
        <w:t>כפופה להחלטת כב' בית המשפט באם ניתן לראות בכספים המשויכים לחשבון כספי הדוד י</w:t>
      </w:r>
      <w:r w:rsidR="0008744A">
        <w:rPr>
          <w:rFonts w:ascii="Arial" w:hAnsi="Arial" w:hint="cs"/>
          <w:b/>
          <w:bCs/>
          <w:noProof w:val="0"/>
          <w:rtl/>
        </w:rPr>
        <w:t>'</w:t>
      </w:r>
      <w:r w:rsidRPr="00CE6168">
        <w:rPr>
          <w:rFonts w:ascii="Arial" w:hAnsi="Arial"/>
          <w:b/>
          <w:bCs/>
          <w:noProof w:val="0"/>
          <w:rtl/>
        </w:rPr>
        <w:t>, כמתנה מהדוד י</w:t>
      </w:r>
      <w:r w:rsidR="0008744A">
        <w:rPr>
          <w:rFonts w:ascii="Arial" w:hAnsi="Arial" w:hint="cs"/>
          <w:b/>
          <w:bCs/>
          <w:noProof w:val="0"/>
          <w:rtl/>
        </w:rPr>
        <w:t>'</w:t>
      </w:r>
      <w:r w:rsidRPr="00CE6168">
        <w:rPr>
          <w:rFonts w:ascii="Arial" w:hAnsi="Arial"/>
          <w:b/>
          <w:bCs/>
          <w:noProof w:val="0"/>
          <w:rtl/>
        </w:rPr>
        <w:t xml:space="preserve"> בכלל."</w:t>
      </w:r>
      <w:r w:rsidR="005426BF">
        <w:rPr>
          <w:rFonts w:ascii="Arial" w:hAnsi="Arial" w:hint="cs"/>
          <w:noProof w:val="0"/>
          <w:rtl/>
        </w:rPr>
        <w:t xml:space="preserve"> (סעיף 147.7.3 לחוות הדעת).</w:t>
      </w:r>
    </w:p>
    <w:p w:rsidR="0099471D" w:rsidRPr="0099471D" w:rsidRDefault="0099471D" w:rsidP="00F5559A">
      <w:pPr>
        <w:spacing w:line="360" w:lineRule="auto"/>
        <w:jc w:val="both"/>
        <w:rPr>
          <w:rFonts w:ascii="Arial" w:hAnsi="Arial"/>
          <w:noProof w:val="0"/>
          <w:rtl/>
        </w:rPr>
      </w:pPr>
    </w:p>
    <w:p w:rsid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ודוק – </w:t>
      </w:r>
      <w:r w:rsidR="005426BF">
        <w:rPr>
          <w:rFonts w:ascii="Arial" w:hAnsi="Arial" w:hint="cs"/>
          <w:noProof w:val="0"/>
          <w:rtl/>
        </w:rPr>
        <w:t>"</w:t>
      </w:r>
      <w:r w:rsidRPr="0099471D">
        <w:rPr>
          <w:rFonts w:ascii="Arial" w:hAnsi="Arial"/>
          <w:noProof w:val="0"/>
          <w:rtl/>
        </w:rPr>
        <w:t>חשבון כספי הדוד י</w:t>
      </w:r>
      <w:r w:rsidR="0008744A">
        <w:rPr>
          <w:rFonts w:ascii="Arial" w:hAnsi="Arial" w:hint="cs"/>
          <w:noProof w:val="0"/>
          <w:rtl/>
        </w:rPr>
        <w:t>'</w:t>
      </w:r>
      <w:r w:rsidR="005426BF">
        <w:rPr>
          <w:rFonts w:ascii="Arial" w:hAnsi="Arial" w:hint="cs"/>
          <w:noProof w:val="0"/>
          <w:rtl/>
        </w:rPr>
        <w:t>"</w:t>
      </w:r>
      <w:r w:rsidRPr="0099471D">
        <w:rPr>
          <w:rFonts w:ascii="Arial" w:hAnsi="Arial"/>
          <w:noProof w:val="0"/>
          <w:rtl/>
        </w:rPr>
        <w:t xml:space="preserve"> הינו חשבון בו הופקדו כמעט 11 מיליון ₪, כמפורט בסעיף </w:t>
      </w:r>
      <w:r w:rsidR="00CE6168">
        <w:rPr>
          <w:rFonts w:ascii="Arial" w:hAnsi="Arial" w:hint="cs"/>
          <w:noProof w:val="0"/>
          <w:rtl/>
        </w:rPr>
        <w:t xml:space="preserve">97 </w:t>
      </w:r>
      <w:r w:rsidRPr="0099471D">
        <w:rPr>
          <w:rFonts w:ascii="Arial" w:hAnsi="Arial"/>
          <w:noProof w:val="0"/>
          <w:rtl/>
        </w:rPr>
        <w:t xml:space="preserve"> לחוות דעת המומחה. מקור הכספים לא הובהר למומחה.  המומחה פירט בסעיף 91 לחוות </w:t>
      </w:r>
      <w:r w:rsidRPr="0099471D">
        <w:rPr>
          <w:rFonts w:ascii="Arial" w:hAnsi="Arial"/>
          <w:noProof w:val="0"/>
          <w:rtl/>
        </w:rPr>
        <w:lastRenderedPageBreak/>
        <w:t>דעתו כי דרש מהאיש לקבל העתקי דפי בנק של הדוד י</w:t>
      </w:r>
      <w:r w:rsidR="0008744A">
        <w:rPr>
          <w:rFonts w:ascii="Arial" w:hAnsi="Arial" w:hint="cs"/>
          <w:noProof w:val="0"/>
          <w:rtl/>
        </w:rPr>
        <w:t>'</w:t>
      </w:r>
      <w:r w:rsidRPr="0099471D">
        <w:rPr>
          <w:rFonts w:ascii="Arial" w:hAnsi="Arial"/>
          <w:noProof w:val="0"/>
          <w:rtl/>
        </w:rPr>
        <w:t xml:space="preserve"> אך לא קיבלם ומכאן כי הטענה למתנה כספית מהדוד י</w:t>
      </w:r>
      <w:r w:rsidR="0008744A">
        <w:rPr>
          <w:rFonts w:ascii="Arial" w:hAnsi="Arial" w:hint="cs"/>
          <w:noProof w:val="0"/>
          <w:rtl/>
        </w:rPr>
        <w:t>'</w:t>
      </w:r>
      <w:r w:rsidRPr="0099471D">
        <w:rPr>
          <w:rFonts w:ascii="Arial" w:hAnsi="Arial"/>
          <w:noProof w:val="0"/>
          <w:rtl/>
        </w:rPr>
        <w:t xml:space="preserve"> לא הוכחה כדבעי.</w:t>
      </w:r>
    </w:p>
    <w:p w:rsidR="00CE6168" w:rsidRPr="0099471D" w:rsidRDefault="00CE6168" w:rsidP="0008744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בהקשר זה יוזכר שוב כי הזדמנות נוספת להמצאת דפי החשבון ניתנה לאחר תום החקירה של המומחה, אך האיש לא המציא הנדרש ובתגובתו לאחר ההחלטה ציין: </w:t>
      </w:r>
      <w:r w:rsidRPr="005401D1">
        <w:rPr>
          <w:rFonts w:ascii="Arial" w:hAnsi="Arial" w:hint="cs"/>
          <w:b/>
          <w:bCs/>
          <w:noProof w:val="0"/>
          <w:rtl/>
        </w:rPr>
        <w:t>"מאמצי הנתבע לקבל תדפיסי קופות הדוד י</w:t>
      </w:r>
      <w:r w:rsidR="0008744A">
        <w:rPr>
          <w:rFonts w:ascii="Arial" w:hAnsi="Arial" w:hint="cs"/>
          <w:b/>
          <w:bCs/>
          <w:noProof w:val="0"/>
          <w:rtl/>
        </w:rPr>
        <w:t>'</w:t>
      </w:r>
      <w:r w:rsidRPr="005401D1">
        <w:rPr>
          <w:rFonts w:ascii="Arial" w:hAnsi="Arial" w:hint="cs"/>
          <w:b/>
          <w:bCs/>
          <w:noProof w:val="0"/>
          <w:rtl/>
        </w:rPr>
        <w:t xml:space="preserve"> בבנק הפועלים ו/או באלטשולר ...לא נשאו פרי.</w:t>
      </w:r>
      <w:r w:rsidR="00EA4C36" w:rsidRPr="005401D1">
        <w:rPr>
          <w:rFonts w:ascii="Arial" w:hAnsi="Arial" w:hint="cs"/>
          <w:b/>
          <w:bCs/>
          <w:noProof w:val="0"/>
          <w:rtl/>
        </w:rPr>
        <w:t>"</w:t>
      </w:r>
      <w:r w:rsidR="00EA4C36">
        <w:rPr>
          <w:rFonts w:ascii="Arial" w:hAnsi="Arial" w:hint="cs"/>
          <w:noProof w:val="0"/>
          <w:rtl/>
        </w:rPr>
        <w:t xml:space="preserve"> (סעיף 20 לתגובה).</w:t>
      </w:r>
    </w:p>
    <w:p w:rsidR="0099471D" w:rsidRPr="0099471D" w:rsidRDefault="0099471D" w:rsidP="00F5559A">
      <w:pPr>
        <w:spacing w:line="360" w:lineRule="auto"/>
        <w:jc w:val="both"/>
        <w:rPr>
          <w:rFonts w:ascii="Arial" w:hAnsi="Arial"/>
          <w:noProof w:val="0"/>
          <w:rtl/>
        </w:rPr>
      </w:pPr>
    </w:p>
    <w:p w:rsid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בהינתן כי מדובר בנכס שנרכש במהלך הנישואין, כאשר לא הוכחה הטענה לכספי מתנה מהדוד י</w:t>
      </w:r>
      <w:r w:rsidR="0008744A">
        <w:rPr>
          <w:rFonts w:ascii="Arial" w:hAnsi="Arial" w:hint="cs"/>
          <w:noProof w:val="0"/>
          <w:rtl/>
        </w:rPr>
        <w:t>'</w:t>
      </w:r>
      <w:r w:rsidRPr="0099471D">
        <w:rPr>
          <w:rFonts w:ascii="Arial" w:hAnsi="Arial"/>
          <w:noProof w:val="0"/>
          <w:rtl/>
        </w:rPr>
        <w:t xml:space="preserve">, </w:t>
      </w:r>
      <w:r w:rsidRPr="00F5559A">
        <w:rPr>
          <w:rFonts w:ascii="Arial" w:hAnsi="Arial"/>
          <w:b/>
          <w:bCs/>
          <w:noProof w:val="0"/>
          <w:rtl/>
        </w:rPr>
        <w:t>אני קובעת כי מדובר בנכס משותף.</w:t>
      </w:r>
    </w:p>
    <w:p w:rsidR="00EA4C36" w:rsidRDefault="00EA4C36" w:rsidP="00F5559A">
      <w:pPr>
        <w:spacing w:line="360" w:lineRule="auto"/>
        <w:ind w:left="720" w:hanging="720"/>
        <w:jc w:val="both"/>
        <w:rPr>
          <w:rFonts w:ascii="Arial" w:hAnsi="Arial"/>
          <w:noProof w:val="0"/>
          <w:rtl/>
        </w:rPr>
      </w:pPr>
    </w:p>
    <w:p w:rsidR="00EA4C36" w:rsidRDefault="00EA4C36" w:rsidP="00EA4C36">
      <w:pPr>
        <w:spacing w:line="360" w:lineRule="auto"/>
        <w:ind w:left="720" w:hanging="720"/>
        <w:rPr>
          <w:rFonts w:ascii="Arial" w:hAnsi="Arial"/>
          <w:noProof w:val="0"/>
          <w:rtl/>
        </w:rPr>
      </w:pPr>
    </w:p>
    <w:p w:rsidR="0099471D" w:rsidRPr="00F5559A" w:rsidRDefault="0099471D" w:rsidP="0008744A">
      <w:pPr>
        <w:spacing w:line="360" w:lineRule="auto"/>
        <w:rPr>
          <w:rFonts w:ascii="Arial" w:hAnsi="Arial"/>
          <w:b/>
          <w:bCs/>
          <w:noProof w:val="0"/>
          <w:u w:val="single"/>
          <w:rtl/>
        </w:rPr>
      </w:pPr>
      <w:r w:rsidRPr="00F5559A">
        <w:rPr>
          <w:rFonts w:ascii="Arial" w:hAnsi="Arial"/>
          <w:b/>
          <w:bCs/>
          <w:noProof w:val="0"/>
          <w:u w:val="single"/>
          <w:rtl/>
        </w:rPr>
        <w:t xml:space="preserve">בניין ברחוב </w:t>
      </w:r>
      <w:r w:rsidR="0008744A">
        <w:rPr>
          <w:rFonts w:ascii="Arial" w:hAnsi="Arial" w:hint="cs"/>
          <w:b/>
          <w:bCs/>
          <w:noProof w:val="0"/>
          <w:u w:val="single"/>
          <w:rtl/>
        </w:rPr>
        <w:t>***</w:t>
      </w:r>
    </w:p>
    <w:p w:rsidR="003106DB" w:rsidRPr="0099471D" w:rsidRDefault="003106DB"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ab/>
        <w:t>שווי הנכס להערכת השמאי, ללא דיירים מוגנים – 5,000,000 ₪. אם נכונה טענת האיש לגבי קיומם של דיירים מוגנים, שוויו 1,900,000 ₪.</w:t>
      </w:r>
    </w:p>
    <w:p w:rsidR="0099471D" w:rsidRPr="0099471D" w:rsidRDefault="0099471D" w:rsidP="00F5559A">
      <w:pPr>
        <w:spacing w:line="360" w:lineRule="auto"/>
        <w:jc w:val="both"/>
        <w:rPr>
          <w:rFonts w:ascii="Arial" w:hAnsi="Arial"/>
          <w:noProof w:val="0"/>
          <w:rtl/>
        </w:rPr>
      </w:pPr>
    </w:p>
    <w:p w:rsidR="0099471D" w:rsidRPr="0099471D" w:rsidRDefault="0099471D" w:rsidP="00A04EB9">
      <w:pPr>
        <w:pStyle w:val="ad"/>
        <w:numPr>
          <w:ilvl w:val="0"/>
          <w:numId w:val="4"/>
        </w:numPr>
        <w:spacing w:line="360" w:lineRule="auto"/>
        <w:ind w:left="708"/>
        <w:jc w:val="both"/>
        <w:rPr>
          <w:rFonts w:ascii="Arial" w:hAnsi="Arial"/>
          <w:noProof w:val="0"/>
          <w:rtl/>
        </w:rPr>
      </w:pPr>
      <w:r w:rsidRPr="0099471D">
        <w:rPr>
          <w:rFonts w:ascii="Arial" w:hAnsi="Arial"/>
          <w:noProof w:val="0"/>
          <w:rtl/>
        </w:rPr>
        <w:tab/>
        <w:t xml:space="preserve">הסכם הרכישה עבור מחצית הנכס נחתם ביום </w:t>
      </w:r>
      <w:r w:rsidR="00A04EB9">
        <w:rPr>
          <w:rFonts w:ascii="Arial" w:hAnsi="Arial" w:hint="cs"/>
          <w:noProof w:val="0"/>
          <w:rtl/>
        </w:rPr>
        <w:t xml:space="preserve">08.**.** </w:t>
      </w:r>
      <w:r w:rsidRPr="0099471D">
        <w:rPr>
          <w:rFonts w:ascii="Arial" w:hAnsi="Arial"/>
          <w:noProof w:val="0"/>
          <w:rtl/>
        </w:rPr>
        <w:t xml:space="preserve">והתמורה בגין חלקו של האיש עמדה על 225,000 ₪. כמו כן נחתם הסכם בעבור רכישת המחצית השניה ביום </w:t>
      </w:r>
      <w:r w:rsidR="00A04EB9">
        <w:rPr>
          <w:rFonts w:ascii="Arial" w:hAnsi="Arial" w:hint="cs"/>
          <w:noProof w:val="0"/>
          <w:rtl/>
        </w:rPr>
        <w:t xml:space="preserve">09.**.**, </w:t>
      </w:r>
      <w:r w:rsidRPr="0099471D">
        <w:rPr>
          <w:rFonts w:ascii="Arial" w:hAnsi="Arial"/>
          <w:noProof w:val="0"/>
          <w:rtl/>
        </w:rPr>
        <w:t>בתמורה לסך של 225,000 ₪.</w:t>
      </w:r>
    </w:p>
    <w:p w:rsidR="0099471D" w:rsidRPr="0099471D" w:rsidRDefault="0099471D" w:rsidP="00F5559A">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ab/>
        <w:t xml:space="preserve">המומחה קבע כי בעבור רכישת המחצית הראשונה, סך של 50,000 ₪ הועברו בפועל מכספים </w:t>
      </w:r>
      <w:r w:rsidR="00F24CB2">
        <w:rPr>
          <w:rFonts w:ascii="Arial" w:hAnsi="Arial" w:hint="cs"/>
          <w:noProof w:val="0"/>
          <w:rtl/>
        </w:rPr>
        <w:t xml:space="preserve">שהיו בחשבון  הדוד </w:t>
      </w:r>
      <w:r w:rsidR="0008744A">
        <w:rPr>
          <w:rFonts w:ascii="Arial" w:hAnsi="Arial" w:hint="cs"/>
          <w:noProof w:val="0"/>
          <w:rtl/>
        </w:rPr>
        <w:t xml:space="preserve">י' </w:t>
      </w:r>
      <w:r w:rsidRPr="0099471D">
        <w:rPr>
          <w:rFonts w:ascii="Arial" w:hAnsi="Arial"/>
          <w:noProof w:val="0"/>
          <w:rtl/>
        </w:rPr>
        <w:t>ז"ל. כמו כן</w:t>
      </w:r>
      <w:r w:rsidR="00F24CB2">
        <w:rPr>
          <w:rFonts w:ascii="Arial" w:hAnsi="Arial"/>
          <w:noProof w:val="0"/>
          <w:rtl/>
        </w:rPr>
        <w:t xml:space="preserve"> הועברו 135,000 ₪ וכן 40,000 ₪ </w:t>
      </w:r>
      <w:r w:rsidR="00F24CB2">
        <w:rPr>
          <w:rFonts w:ascii="Arial" w:hAnsi="Arial" w:hint="cs"/>
          <w:noProof w:val="0"/>
          <w:rtl/>
        </w:rPr>
        <w:t>מ</w:t>
      </w:r>
      <w:r w:rsidRPr="0099471D">
        <w:rPr>
          <w:rFonts w:ascii="Arial" w:hAnsi="Arial"/>
          <w:noProof w:val="0"/>
          <w:rtl/>
        </w:rPr>
        <w:t>חשבון בבנק טפחות, על שם אבי האיש. מקור הכספים בחשבון בפעולות "מסלקה". לאיש היה יפוי כח בחשבון זה מיום פתיחתו.</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ab/>
        <w:t>מאחר והמומחה ייחס פעולות מסלקה בחשבון אבי האיש לפעילות של האיש במסגרת עסקיו, ייחס את העברת הכספים הנ"ל למקורות של הצדדים.</w:t>
      </w:r>
    </w:p>
    <w:p w:rsidR="0099471D" w:rsidRPr="0099471D" w:rsidRDefault="0099471D" w:rsidP="00F5559A">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התשלום עבור המחצית השניה שולם כדלקמן: 45,000 ₪ מחשבון על שם </w:t>
      </w:r>
      <w:r w:rsidR="0008744A">
        <w:rPr>
          <w:rFonts w:ascii="Arial" w:hAnsi="Arial" w:hint="cs"/>
          <w:noProof w:val="0"/>
          <w:rtl/>
        </w:rPr>
        <w:t>***</w:t>
      </w:r>
      <w:r w:rsidR="004D3107">
        <w:rPr>
          <w:rFonts w:ascii="Arial" w:hAnsi="Arial" w:hint="cs"/>
          <w:noProof w:val="0"/>
          <w:rtl/>
        </w:rPr>
        <w:t xml:space="preserve"> ד</w:t>
      </w:r>
      <w:r w:rsidRPr="0099471D">
        <w:rPr>
          <w:rFonts w:ascii="Arial" w:hAnsi="Arial"/>
          <w:noProof w:val="0"/>
          <w:rtl/>
        </w:rPr>
        <w:t>, חברה בבעלות האיש, ו 180,000 ₪ מ</w:t>
      </w:r>
      <w:r w:rsidR="00F24CB2">
        <w:rPr>
          <w:rFonts w:ascii="Arial" w:hAnsi="Arial" w:hint="cs"/>
          <w:noProof w:val="0"/>
          <w:rtl/>
        </w:rPr>
        <w:t xml:space="preserve">חשבון </w:t>
      </w:r>
      <w:r w:rsidRPr="0099471D">
        <w:rPr>
          <w:rFonts w:ascii="Arial" w:hAnsi="Arial"/>
          <w:noProof w:val="0"/>
          <w:rtl/>
        </w:rPr>
        <w:t>כספי הדוד י</w:t>
      </w:r>
      <w:r w:rsidR="0008744A">
        <w:rPr>
          <w:rFonts w:ascii="Arial" w:hAnsi="Arial" w:hint="cs"/>
          <w:noProof w:val="0"/>
          <w:rtl/>
        </w:rPr>
        <w:t>'</w:t>
      </w:r>
      <w:r w:rsidRPr="0099471D">
        <w:rPr>
          <w:rFonts w:ascii="Arial" w:hAnsi="Arial"/>
          <w:noProof w:val="0"/>
          <w:rtl/>
        </w:rPr>
        <w:t xml:space="preserve"> ז"ל.</w:t>
      </w:r>
    </w:p>
    <w:p w:rsidR="0099471D" w:rsidRPr="0099471D" w:rsidRDefault="0099471D" w:rsidP="00F5559A">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סך הכל שולם הנכס באמצעות 230,000 ₪ מחשבון הדוד י</w:t>
      </w:r>
      <w:r w:rsidR="0008744A">
        <w:rPr>
          <w:rFonts w:ascii="Arial" w:hAnsi="Arial" w:hint="cs"/>
          <w:noProof w:val="0"/>
          <w:rtl/>
        </w:rPr>
        <w:t xml:space="preserve">' </w:t>
      </w:r>
      <w:r w:rsidRPr="0099471D">
        <w:rPr>
          <w:rFonts w:ascii="Arial" w:hAnsi="Arial"/>
          <w:noProof w:val="0"/>
          <w:rtl/>
        </w:rPr>
        <w:t xml:space="preserve">ז"ל, 175,000 ₪ מחשבון טפחות על שם אבי האיש וסך של 45,000 ₪ מחשבון חברה של האיש </w:t>
      </w:r>
      <w:r w:rsidR="005401D1">
        <w:rPr>
          <w:rFonts w:ascii="Arial" w:hAnsi="Arial" w:hint="cs"/>
          <w:noProof w:val="0"/>
          <w:rtl/>
        </w:rPr>
        <w:t>"</w:t>
      </w:r>
      <w:r w:rsidR="004D3107">
        <w:rPr>
          <w:rFonts w:ascii="Arial" w:hAnsi="Arial" w:hint="cs"/>
          <w:noProof w:val="0"/>
          <w:rtl/>
        </w:rPr>
        <w:t xml:space="preserve">**  ד. </w:t>
      </w:r>
      <w:r w:rsidR="005401D1">
        <w:rPr>
          <w:rFonts w:ascii="Arial" w:hAnsi="Arial" w:hint="cs"/>
          <w:noProof w:val="0"/>
          <w:rtl/>
        </w:rPr>
        <w:t>"</w:t>
      </w:r>
      <w:r w:rsidRPr="0099471D">
        <w:rPr>
          <w:rFonts w:ascii="Arial" w:hAnsi="Arial"/>
          <w:noProof w:val="0"/>
          <w:rtl/>
        </w:rPr>
        <w:t>.</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המומחה קבע כי </w:t>
      </w:r>
      <w:r w:rsidRPr="00652867">
        <w:rPr>
          <w:rFonts w:ascii="Arial" w:hAnsi="Arial"/>
          <w:b/>
          <w:bCs/>
          <w:noProof w:val="0"/>
          <w:rtl/>
        </w:rPr>
        <w:t>"אין זה מן הנמנע כי נכס זה נרכש בכספי הצדדים וראוי להכלל באיזון המשאבים ביניהם."</w:t>
      </w:r>
      <w:r w:rsidR="00652867">
        <w:rPr>
          <w:rFonts w:ascii="Arial" w:hAnsi="Arial" w:hint="cs"/>
          <w:noProof w:val="0"/>
          <w:rtl/>
        </w:rPr>
        <w:t xml:space="preserve"> (סעיף 148.8 לחווה"ד).</w:t>
      </w:r>
    </w:p>
    <w:p w:rsidR="0099471D" w:rsidRPr="0099471D" w:rsidRDefault="0099471D" w:rsidP="00F5559A">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בהינתן שהנכס נרכש במהלך הנישואין, ומקור הכספים שהופקדו בחשבון בו נטען שהופקדו כספי הדוד י</w:t>
      </w:r>
      <w:r w:rsidR="0008744A">
        <w:rPr>
          <w:rFonts w:ascii="Arial" w:hAnsi="Arial" w:hint="cs"/>
          <w:noProof w:val="0"/>
          <w:rtl/>
        </w:rPr>
        <w:t xml:space="preserve">' </w:t>
      </w:r>
      <w:r w:rsidRPr="0099471D">
        <w:rPr>
          <w:rFonts w:ascii="Arial" w:hAnsi="Arial"/>
          <w:noProof w:val="0"/>
          <w:rtl/>
        </w:rPr>
        <w:t>לא הובהר די</w:t>
      </w:r>
      <w:r w:rsidR="00652867">
        <w:rPr>
          <w:rFonts w:ascii="Arial" w:hAnsi="Arial" w:hint="cs"/>
          <w:noProof w:val="0"/>
          <w:rtl/>
        </w:rPr>
        <w:t xml:space="preserve"> הצורך</w:t>
      </w:r>
      <w:r w:rsidRPr="0099471D">
        <w:rPr>
          <w:rFonts w:ascii="Arial" w:hAnsi="Arial"/>
          <w:noProof w:val="0"/>
          <w:rtl/>
        </w:rPr>
        <w:t xml:space="preserve">, </w:t>
      </w:r>
      <w:r w:rsidRPr="00F5559A">
        <w:rPr>
          <w:rFonts w:ascii="Arial" w:hAnsi="Arial"/>
          <w:b/>
          <w:bCs/>
          <w:noProof w:val="0"/>
          <w:rtl/>
        </w:rPr>
        <w:t>אני קובעת כי נכס זה הינו משותף.</w:t>
      </w:r>
    </w:p>
    <w:p w:rsidR="0099471D" w:rsidRPr="0099471D" w:rsidRDefault="0099471D" w:rsidP="00F5559A">
      <w:pPr>
        <w:spacing w:line="360" w:lineRule="auto"/>
        <w:jc w:val="both"/>
        <w:rPr>
          <w:rFonts w:ascii="Arial" w:hAnsi="Arial"/>
          <w:noProof w:val="0"/>
          <w:rtl/>
        </w:rPr>
      </w:pPr>
    </w:p>
    <w:p w:rsidR="0099471D" w:rsidRPr="00F5559A" w:rsidRDefault="0099471D" w:rsidP="0008744A">
      <w:pPr>
        <w:spacing w:line="360" w:lineRule="auto"/>
        <w:rPr>
          <w:rFonts w:ascii="Arial" w:hAnsi="Arial"/>
          <w:b/>
          <w:bCs/>
          <w:noProof w:val="0"/>
          <w:u w:val="single"/>
          <w:rtl/>
        </w:rPr>
      </w:pPr>
      <w:r w:rsidRPr="00F5559A">
        <w:rPr>
          <w:rFonts w:ascii="Arial" w:hAnsi="Arial"/>
          <w:b/>
          <w:bCs/>
          <w:noProof w:val="0"/>
          <w:u w:val="single"/>
          <w:rtl/>
        </w:rPr>
        <w:t xml:space="preserve">מגרש ברחוב </w:t>
      </w:r>
      <w:r w:rsidR="0008744A">
        <w:rPr>
          <w:rFonts w:ascii="Arial" w:hAnsi="Arial" w:hint="cs"/>
          <w:b/>
          <w:bCs/>
          <w:noProof w:val="0"/>
          <w:u w:val="single"/>
          <w:rtl/>
        </w:rPr>
        <w:t>***</w:t>
      </w:r>
      <w:r w:rsidR="00F5559A">
        <w:rPr>
          <w:rFonts w:ascii="Arial" w:hAnsi="Arial" w:hint="cs"/>
          <w:b/>
          <w:bCs/>
          <w:noProof w:val="0"/>
          <w:u w:val="single"/>
          <w:rtl/>
        </w:rPr>
        <w:t>:</w:t>
      </w:r>
    </w:p>
    <w:p w:rsidR="0099471D" w:rsidRPr="0099471D" w:rsidRDefault="0099471D" w:rsidP="0099471D">
      <w:pPr>
        <w:spacing w:line="360" w:lineRule="auto"/>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שווי הנכס לפי חוו"ד שמאי 1,375,000 ₪.</w:t>
      </w:r>
    </w:p>
    <w:p w:rsidR="0099471D" w:rsidRPr="0099471D" w:rsidRDefault="0099471D" w:rsidP="00F5559A">
      <w:pPr>
        <w:spacing w:line="360" w:lineRule="auto"/>
        <w:jc w:val="both"/>
        <w:rPr>
          <w:rFonts w:ascii="Arial" w:hAnsi="Arial"/>
          <w:noProof w:val="0"/>
          <w:rtl/>
        </w:rPr>
      </w:pPr>
    </w:p>
    <w:p w:rsidR="0099471D" w:rsidRDefault="0099471D" w:rsidP="00A04EB9">
      <w:pPr>
        <w:pStyle w:val="ad"/>
        <w:numPr>
          <w:ilvl w:val="0"/>
          <w:numId w:val="4"/>
        </w:numPr>
        <w:spacing w:line="360" w:lineRule="auto"/>
        <w:ind w:left="708"/>
        <w:jc w:val="both"/>
        <w:rPr>
          <w:rFonts w:ascii="Arial" w:hAnsi="Arial"/>
          <w:noProof w:val="0"/>
          <w:rtl/>
        </w:rPr>
      </w:pPr>
      <w:r w:rsidRPr="00F24CB2">
        <w:rPr>
          <w:rFonts w:ascii="Arial" w:hAnsi="Arial"/>
          <w:noProof w:val="0"/>
          <w:rtl/>
        </w:rPr>
        <w:t xml:space="preserve">מדובר בנכס שנרכש על ידי האיש בשנת 1994, דהיינו, </w:t>
      </w:r>
      <w:r w:rsidRPr="00652867">
        <w:rPr>
          <w:rFonts w:ascii="Arial" w:hAnsi="Arial"/>
          <w:noProof w:val="0"/>
          <w:u w:val="single"/>
          <w:rtl/>
        </w:rPr>
        <w:t>טרם נישואי הצדדים</w:t>
      </w:r>
      <w:r w:rsidRPr="00F24CB2">
        <w:rPr>
          <w:rFonts w:ascii="Arial" w:hAnsi="Arial"/>
          <w:noProof w:val="0"/>
          <w:rtl/>
        </w:rPr>
        <w:t>.</w:t>
      </w:r>
      <w:r w:rsidR="00F24CB2" w:rsidRPr="00F24CB2">
        <w:rPr>
          <w:rFonts w:ascii="Arial" w:hAnsi="Arial" w:hint="cs"/>
          <w:noProof w:val="0"/>
          <w:rtl/>
        </w:rPr>
        <w:t xml:space="preserve"> זכרון דברים נחתם ביום </w:t>
      </w:r>
      <w:r w:rsidR="00A04EB9">
        <w:rPr>
          <w:rFonts w:ascii="Arial" w:hAnsi="Arial" w:hint="cs"/>
          <w:noProof w:val="0"/>
          <w:rtl/>
        </w:rPr>
        <w:t xml:space="preserve">94.**.** </w:t>
      </w:r>
      <w:r w:rsidR="00F24CB2" w:rsidRPr="00F24CB2">
        <w:rPr>
          <w:rFonts w:ascii="Arial" w:hAnsi="Arial" w:hint="cs"/>
          <w:noProof w:val="0"/>
          <w:rtl/>
        </w:rPr>
        <w:t xml:space="preserve"> ובקשה לרישום הערת אזהרה ביום </w:t>
      </w:r>
      <w:r w:rsidR="00A04EB9">
        <w:rPr>
          <w:rFonts w:ascii="Arial" w:hAnsi="Arial" w:hint="cs"/>
          <w:noProof w:val="0"/>
          <w:rtl/>
        </w:rPr>
        <w:t xml:space="preserve">94.**.** </w:t>
      </w:r>
      <w:r w:rsidR="00F24CB2" w:rsidRPr="00F24CB2">
        <w:rPr>
          <w:rFonts w:ascii="Arial" w:hAnsi="Arial" w:hint="cs"/>
          <w:noProof w:val="0"/>
          <w:rtl/>
        </w:rPr>
        <w:t>.</w:t>
      </w:r>
    </w:p>
    <w:p w:rsidR="0099471D" w:rsidRDefault="00F24CB2" w:rsidP="00E63794">
      <w:pPr>
        <w:spacing w:line="360" w:lineRule="auto"/>
        <w:ind w:left="720"/>
        <w:jc w:val="both"/>
        <w:rPr>
          <w:rFonts w:ascii="Arial" w:hAnsi="Arial"/>
          <w:noProof w:val="0"/>
          <w:rtl/>
        </w:rPr>
      </w:pPr>
      <w:r>
        <w:rPr>
          <w:rFonts w:ascii="Arial" w:hAnsi="Arial" w:hint="cs"/>
          <w:noProof w:val="0"/>
          <w:rtl/>
        </w:rPr>
        <w:t xml:space="preserve">האישה טענה כי מועד רכישת הנכס בפועל היתה </w:t>
      </w:r>
      <w:r w:rsidR="008C5D80">
        <w:rPr>
          <w:rFonts w:ascii="Arial" w:hAnsi="Arial" w:hint="cs"/>
          <w:noProof w:val="0"/>
          <w:rtl/>
        </w:rPr>
        <w:t>ביולי 1995, דהיינו</w:t>
      </w:r>
      <w:r w:rsidR="00E63794">
        <w:rPr>
          <w:rFonts w:ascii="Arial" w:hAnsi="Arial" w:hint="cs"/>
          <w:noProof w:val="0"/>
          <w:rtl/>
        </w:rPr>
        <w:t xml:space="preserve"> - </w:t>
      </w:r>
      <w:r w:rsidR="008C5D80">
        <w:rPr>
          <w:rFonts w:ascii="Arial" w:hAnsi="Arial" w:hint="cs"/>
          <w:noProof w:val="0"/>
          <w:rtl/>
        </w:rPr>
        <w:t xml:space="preserve"> לאחר נישואי הצדדים</w:t>
      </w:r>
      <w:r w:rsidR="00E63794">
        <w:rPr>
          <w:rFonts w:ascii="Arial" w:hAnsi="Arial" w:hint="cs"/>
          <w:noProof w:val="0"/>
          <w:rtl/>
        </w:rPr>
        <w:t>,</w:t>
      </w:r>
      <w:r w:rsidR="008C5D80">
        <w:rPr>
          <w:rFonts w:ascii="Arial" w:hAnsi="Arial" w:hint="cs"/>
          <w:noProof w:val="0"/>
          <w:rtl/>
        </w:rPr>
        <w:t xml:space="preserve"> וזאת בשל תיקון שבוצע להסכם בתאריך זה.</w:t>
      </w:r>
    </w:p>
    <w:p w:rsidR="008C5D80" w:rsidRPr="0099471D" w:rsidRDefault="008C5D80" w:rsidP="00F5559A">
      <w:pPr>
        <w:spacing w:line="360" w:lineRule="auto"/>
        <w:jc w:val="both"/>
        <w:rPr>
          <w:rFonts w:ascii="Arial" w:hAnsi="Arial"/>
          <w:noProof w:val="0"/>
          <w:rtl/>
        </w:rPr>
      </w:pPr>
    </w:p>
    <w:p w:rsidR="00D23348" w:rsidRDefault="00D23348" w:rsidP="00671E09">
      <w:pPr>
        <w:pStyle w:val="ad"/>
        <w:numPr>
          <w:ilvl w:val="0"/>
          <w:numId w:val="4"/>
        </w:numPr>
        <w:spacing w:line="360" w:lineRule="auto"/>
        <w:ind w:left="708"/>
        <w:jc w:val="both"/>
        <w:rPr>
          <w:rFonts w:ascii="Arial" w:hAnsi="Arial"/>
          <w:noProof w:val="0"/>
          <w:rtl/>
        </w:rPr>
      </w:pPr>
      <w:r>
        <w:rPr>
          <w:rFonts w:ascii="Arial" w:hAnsi="Arial" w:hint="cs"/>
          <w:noProof w:val="0"/>
          <w:rtl/>
        </w:rPr>
        <w:t xml:space="preserve">אינני מקבלת את טענת האישה כי תיקון ההסכם </w:t>
      </w:r>
      <w:r w:rsidR="00652867">
        <w:rPr>
          <w:rFonts w:ascii="Arial" w:hAnsi="Arial" w:hint="cs"/>
          <w:noProof w:val="0"/>
          <w:rtl/>
        </w:rPr>
        <w:t xml:space="preserve">מוביל </w:t>
      </w:r>
      <w:r>
        <w:rPr>
          <w:rFonts w:ascii="Arial" w:hAnsi="Arial" w:hint="cs"/>
          <w:noProof w:val="0"/>
          <w:rtl/>
        </w:rPr>
        <w:t>למסקנה כי מדובר בנכס שנרכש במהלך הנישואין. מדובר בנכס שנרכש טרם הנישואין, ואין בתיקון ההסכם לעניין השטח הנרכש</w:t>
      </w:r>
      <w:r w:rsidR="00652867">
        <w:rPr>
          <w:rFonts w:ascii="Arial" w:hAnsi="Arial" w:hint="cs"/>
          <w:noProof w:val="0"/>
          <w:rtl/>
        </w:rPr>
        <w:t>,</w:t>
      </w:r>
      <w:r>
        <w:rPr>
          <w:rFonts w:ascii="Arial" w:hAnsi="Arial" w:hint="cs"/>
          <w:noProof w:val="0"/>
          <w:rtl/>
        </w:rPr>
        <w:t xml:space="preserve"> בכדי לשנות מ</w:t>
      </w:r>
      <w:r w:rsidR="00652867">
        <w:rPr>
          <w:rFonts w:ascii="Arial" w:hAnsi="Arial" w:hint="cs"/>
          <w:noProof w:val="0"/>
          <w:rtl/>
        </w:rPr>
        <w:t>ועד הרכישה</w:t>
      </w:r>
      <w:r>
        <w:rPr>
          <w:rFonts w:ascii="Arial" w:hAnsi="Arial" w:hint="cs"/>
          <w:noProof w:val="0"/>
          <w:rtl/>
        </w:rPr>
        <w:t>.</w:t>
      </w:r>
      <w:r w:rsidR="0099471D" w:rsidRPr="0099471D">
        <w:rPr>
          <w:rFonts w:ascii="Arial" w:hAnsi="Arial"/>
          <w:noProof w:val="0"/>
          <w:rtl/>
        </w:rPr>
        <w:tab/>
      </w:r>
    </w:p>
    <w:p w:rsidR="00D23348" w:rsidRDefault="00D23348" w:rsidP="00F5559A">
      <w:pPr>
        <w:spacing w:line="360" w:lineRule="auto"/>
        <w:jc w:val="both"/>
        <w:rPr>
          <w:rFonts w:ascii="Arial" w:hAnsi="Arial"/>
          <w:noProof w:val="0"/>
          <w:rtl/>
        </w:rPr>
      </w:pPr>
    </w:p>
    <w:p w:rsidR="0099471D" w:rsidRPr="0099471D" w:rsidRDefault="0099471D" w:rsidP="00A04EB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המומחה קבע כי נכס זה הינו משותף, בשים לב לכך שזכרון הדברים נחתם ביום </w:t>
      </w:r>
      <w:r w:rsidR="00A04EB9">
        <w:rPr>
          <w:rFonts w:ascii="Arial" w:hAnsi="Arial" w:hint="cs"/>
          <w:noProof w:val="0"/>
          <w:rtl/>
        </w:rPr>
        <w:t xml:space="preserve">94.**.** </w:t>
      </w:r>
      <w:r w:rsidRPr="0099471D">
        <w:rPr>
          <w:rFonts w:ascii="Arial" w:hAnsi="Arial"/>
          <w:noProof w:val="0"/>
          <w:rtl/>
        </w:rPr>
        <w:t xml:space="preserve">וביום </w:t>
      </w:r>
      <w:r w:rsidR="00A04EB9">
        <w:rPr>
          <w:rFonts w:ascii="Arial" w:hAnsi="Arial" w:hint="cs"/>
          <w:noProof w:val="0"/>
          <w:rtl/>
        </w:rPr>
        <w:t xml:space="preserve">94.**.** </w:t>
      </w:r>
      <w:r w:rsidRPr="0099471D">
        <w:rPr>
          <w:rFonts w:ascii="Arial" w:hAnsi="Arial"/>
          <w:noProof w:val="0"/>
          <w:rtl/>
        </w:rPr>
        <w:t>נמשך מחשבון בנק על שם האישה סכום של 30,000 ₪.</w:t>
      </w:r>
      <w:r w:rsidR="00D23348">
        <w:rPr>
          <w:rFonts w:ascii="Arial" w:hAnsi="Arial" w:hint="cs"/>
          <w:noProof w:val="0"/>
          <w:rtl/>
        </w:rPr>
        <w:t xml:space="preserve"> </w:t>
      </w:r>
    </w:p>
    <w:p w:rsidR="0099471D" w:rsidRPr="0099471D" w:rsidRDefault="0099471D" w:rsidP="00F5559A">
      <w:pPr>
        <w:spacing w:line="360" w:lineRule="auto"/>
        <w:jc w:val="both"/>
        <w:rPr>
          <w:rFonts w:ascii="Arial" w:hAnsi="Arial"/>
          <w:noProof w:val="0"/>
          <w:rtl/>
        </w:rPr>
      </w:pPr>
    </w:p>
    <w:p w:rsidR="00D23348"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בעניין מגרש זה לא מצאתי לקבל את מסקנות המומחה בדבר השיתוף בנכס. כפי שפורט מעלה, לא קבעתי כי הצדדים חיו כידועים בציבור טרם נישואיהם ובוודאי שלא הוכחה כוונה לשיתוף בנכסים או הכנסות. הוכח שחשבון האישה שימש את האיש להפקדות כספיות, כאשר ערב הנישואין העבירו הצדדים מחשבון </w:t>
      </w:r>
      <w:r w:rsidR="00652867">
        <w:rPr>
          <w:rFonts w:ascii="Arial" w:hAnsi="Arial" w:hint="cs"/>
          <w:noProof w:val="0"/>
          <w:rtl/>
        </w:rPr>
        <w:t xml:space="preserve">האישה </w:t>
      </w:r>
      <w:r w:rsidRPr="0099471D">
        <w:rPr>
          <w:rFonts w:ascii="Arial" w:hAnsi="Arial"/>
          <w:noProof w:val="0"/>
          <w:rtl/>
        </w:rPr>
        <w:t xml:space="preserve">סכום משמעותי של כ 1.5 מ"ש לחשבון הורי האיש. </w:t>
      </w:r>
    </w:p>
    <w:p w:rsidR="008C5D80" w:rsidRDefault="0099471D" w:rsidP="00F5559A">
      <w:pPr>
        <w:spacing w:line="360" w:lineRule="auto"/>
        <w:ind w:left="720"/>
        <w:jc w:val="both"/>
        <w:rPr>
          <w:rFonts w:ascii="Arial" w:hAnsi="Arial"/>
          <w:noProof w:val="0"/>
          <w:rtl/>
        </w:rPr>
      </w:pPr>
      <w:r w:rsidRPr="0099471D">
        <w:rPr>
          <w:rFonts w:ascii="Arial" w:hAnsi="Arial"/>
          <w:noProof w:val="0"/>
          <w:rtl/>
        </w:rPr>
        <w:t xml:space="preserve">מכאן, שטענת האיש כי החשבון של האישה שימש כ"חשבון צינור" לצורך העברות כספים, יתכן גם עבור מגרש זה, מתקבלת. </w:t>
      </w:r>
      <w:r w:rsidR="004123EB">
        <w:rPr>
          <w:rFonts w:ascii="Arial" w:hAnsi="Arial" w:hint="cs"/>
          <w:noProof w:val="0"/>
          <w:rtl/>
        </w:rPr>
        <w:t>הטענה, כפי שפורט מעלה, מתיישבת גם עם טענות האישה לאורך ההליך כולו, כי חשבונות של אחרים שימשו את האיש לצורך הפקדת כספיו.</w:t>
      </w:r>
    </w:p>
    <w:p w:rsidR="008C5D80" w:rsidRDefault="008C5D80" w:rsidP="00F5559A">
      <w:pPr>
        <w:spacing w:line="360" w:lineRule="auto"/>
        <w:jc w:val="both"/>
        <w:rPr>
          <w:rFonts w:ascii="Arial" w:hAnsi="Arial"/>
          <w:noProof w:val="0"/>
          <w:rtl/>
        </w:rPr>
      </w:pPr>
    </w:p>
    <w:p w:rsidR="0099471D" w:rsidRPr="00F5559A" w:rsidRDefault="004123EB" w:rsidP="00671E09">
      <w:pPr>
        <w:pStyle w:val="ad"/>
        <w:numPr>
          <w:ilvl w:val="0"/>
          <w:numId w:val="4"/>
        </w:numPr>
        <w:spacing w:line="360" w:lineRule="auto"/>
        <w:ind w:left="708"/>
        <w:jc w:val="both"/>
        <w:rPr>
          <w:rFonts w:ascii="Arial" w:hAnsi="Arial"/>
          <w:b/>
          <w:bCs/>
          <w:noProof w:val="0"/>
          <w:rtl/>
        </w:rPr>
      </w:pPr>
      <w:r>
        <w:rPr>
          <w:rFonts w:ascii="Arial" w:hAnsi="Arial" w:hint="cs"/>
          <w:noProof w:val="0"/>
          <w:rtl/>
        </w:rPr>
        <w:lastRenderedPageBreak/>
        <w:t xml:space="preserve">נוכח האמור </w:t>
      </w:r>
      <w:r>
        <w:rPr>
          <w:rFonts w:ascii="Arial" w:hAnsi="Arial"/>
          <w:noProof w:val="0"/>
          <w:rtl/>
        </w:rPr>
        <w:t>–</w:t>
      </w:r>
      <w:r>
        <w:rPr>
          <w:rFonts w:ascii="Arial" w:hAnsi="Arial" w:hint="cs"/>
          <w:noProof w:val="0"/>
          <w:rtl/>
        </w:rPr>
        <w:t xml:space="preserve"> מאחר ומדובר בנכס שנרכש </w:t>
      </w:r>
      <w:r w:rsidR="001E74DE">
        <w:rPr>
          <w:rFonts w:ascii="Arial" w:hAnsi="Arial" w:hint="cs"/>
          <w:noProof w:val="0"/>
          <w:rtl/>
        </w:rPr>
        <w:t xml:space="preserve">טרם הנישואין, ומאחר ובית המשפט לא קבע שיתוף בין הצדדים טרם הנישואין, ומדובר בנכס שנרשם על שם האיש בלבד, </w:t>
      </w:r>
      <w:r w:rsidR="001E74DE" w:rsidRPr="00F5559A">
        <w:rPr>
          <w:rFonts w:ascii="Arial" w:hAnsi="Arial" w:hint="cs"/>
          <w:b/>
          <w:bCs/>
          <w:noProof w:val="0"/>
          <w:rtl/>
        </w:rPr>
        <w:t>הנני קובעת כי מדובר בנכס השייך לאיש ואינו משותף.</w:t>
      </w:r>
    </w:p>
    <w:p w:rsidR="0099471D" w:rsidRPr="0099471D" w:rsidRDefault="0099471D" w:rsidP="0099471D">
      <w:pPr>
        <w:spacing w:line="360" w:lineRule="auto"/>
        <w:rPr>
          <w:rFonts w:ascii="Arial" w:hAnsi="Arial"/>
          <w:noProof w:val="0"/>
          <w:rtl/>
        </w:rPr>
      </w:pPr>
    </w:p>
    <w:p w:rsidR="00D23348" w:rsidRPr="00F5559A" w:rsidRDefault="0099471D" w:rsidP="00D23348">
      <w:pPr>
        <w:spacing w:line="360" w:lineRule="auto"/>
        <w:rPr>
          <w:rFonts w:ascii="Arial" w:hAnsi="Arial"/>
          <w:b/>
          <w:bCs/>
          <w:noProof w:val="0"/>
          <w:u w:val="double"/>
          <w:rtl/>
        </w:rPr>
      </w:pPr>
      <w:r w:rsidRPr="00F5559A">
        <w:rPr>
          <w:rFonts w:ascii="Arial" w:hAnsi="Arial"/>
          <w:b/>
          <w:bCs/>
          <w:noProof w:val="0"/>
          <w:u w:val="double"/>
          <w:rtl/>
        </w:rPr>
        <w:t>חברות שבבעלות האיש:</w:t>
      </w:r>
    </w:p>
    <w:p w:rsidR="0099471D" w:rsidRPr="0099471D" w:rsidRDefault="0099471D" w:rsidP="0099471D">
      <w:pPr>
        <w:spacing w:line="360" w:lineRule="auto"/>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בבעלות האיש שתי חברות הרשומות בבעלותו המלאה נכון למועד הפירוד בין הצדדים:</w:t>
      </w:r>
    </w:p>
    <w:p w:rsidR="003D7038" w:rsidRPr="0099471D" w:rsidRDefault="003D7038" w:rsidP="00F5559A">
      <w:pPr>
        <w:spacing w:line="360" w:lineRule="auto"/>
        <w:jc w:val="both"/>
        <w:rPr>
          <w:rFonts w:ascii="Arial" w:hAnsi="Arial"/>
          <w:noProof w:val="0"/>
          <w:rtl/>
        </w:rPr>
      </w:pPr>
    </w:p>
    <w:p w:rsidR="0099471D" w:rsidRPr="00F5559A" w:rsidRDefault="0099471D" w:rsidP="004D3107">
      <w:pPr>
        <w:pStyle w:val="ad"/>
        <w:numPr>
          <w:ilvl w:val="0"/>
          <w:numId w:val="6"/>
        </w:numPr>
        <w:spacing w:line="360" w:lineRule="auto"/>
        <w:jc w:val="both"/>
        <w:rPr>
          <w:rFonts w:ascii="Arial" w:hAnsi="Arial"/>
          <w:noProof w:val="0"/>
          <w:rtl/>
        </w:rPr>
      </w:pPr>
      <w:r w:rsidRPr="00F5559A">
        <w:rPr>
          <w:rFonts w:ascii="Arial" w:hAnsi="Arial"/>
          <w:noProof w:val="0"/>
          <w:rtl/>
        </w:rPr>
        <w:t xml:space="preserve">חברת </w:t>
      </w:r>
      <w:r w:rsidR="004D3107">
        <w:rPr>
          <w:rFonts w:ascii="Arial" w:hAnsi="Arial" w:hint="cs"/>
          <w:noProof w:val="0"/>
          <w:rtl/>
        </w:rPr>
        <w:t xml:space="preserve">ה. </w:t>
      </w:r>
      <w:r w:rsidRPr="00F5559A">
        <w:rPr>
          <w:rFonts w:ascii="Arial" w:hAnsi="Arial"/>
          <w:noProof w:val="0"/>
          <w:rtl/>
        </w:rPr>
        <w:t xml:space="preserve">בע"מ שהוקמה בשנת 2007 ושוויה 56,041,308 ₪ (ובנוסף לטענת המומחה יש להוסיף שווי מגרש </w:t>
      </w:r>
      <w:r w:rsidR="0008744A">
        <w:rPr>
          <w:rFonts w:ascii="Arial" w:hAnsi="Arial" w:hint="cs"/>
          <w:noProof w:val="0"/>
          <w:rtl/>
        </w:rPr>
        <w:t>ב ***</w:t>
      </w:r>
      <w:r w:rsidRPr="00F5559A">
        <w:rPr>
          <w:rFonts w:ascii="Arial" w:hAnsi="Arial"/>
          <w:noProof w:val="0"/>
          <w:rtl/>
        </w:rPr>
        <w:t xml:space="preserve"> שנמכר לאם האיש, כאשר למועד הקובע שווי המגרש 1,500,000 ₪).</w:t>
      </w:r>
      <w:r w:rsidR="00F5559A" w:rsidRPr="00F5559A">
        <w:rPr>
          <w:rFonts w:ascii="Arial" w:hAnsi="Arial" w:hint="cs"/>
          <w:noProof w:val="0"/>
          <w:rtl/>
        </w:rPr>
        <w:t xml:space="preserve"> משווי החברה יש להפחית סך של 300,000 ₪, כפי שהבהיר המומחה בחקירתו מיום 7.3.24 עמ' 130 לפרוטוקול שורות 4-6. </w:t>
      </w:r>
    </w:p>
    <w:p w:rsidR="00F5559A" w:rsidRPr="00F5559A" w:rsidRDefault="00F5559A" w:rsidP="00F5559A">
      <w:pPr>
        <w:pStyle w:val="ad"/>
        <w:spacing w:line="360" w:lineRule="auto"/>
        <w:ind w:left="1080"/>
        <w:jc w:val="both"/>
        <w:rPr>
          <w:rFonts w:ascii="Arial" w:hAnsi="Arial"/>
          <w:noProof w:val="0"/>
          <w:rtl/>
        </w:rPr>
      </w:pPr>
    </w:p>
    <w:p w:rsidR="0099471D" w:rsidRPr="0099471D" w:rsidRDefault="00F5559A" w:rsidP="004D3107">
      <w:pPr>
        <w:spacing w:line="360" w:lineRule="auto"/>
        <w:ind w:left="1134" w:hanging="1134"/>
        <w:jc w:val="both"/>
        <w:rPr>
          <w:rFonts w:ascii="Arial" w:hAnsi="Arial"/>
          <w:noProof w:val="0"/>
          <w:rtl/>
        </w:rPr>
      </w:pPr>
      <w:r>
        <w:rPr>
          <w:rFonts w:ascii="Arial" w:hAnsi="Arial" w:hint="cs"/>
          <w:noProof w:val="0"/>
          <w:rtl/>
        </w:rPr>
        <w:t xml:space="preserve">      </w:t>
      </w:r>
      <w:r w:rsidR="0099471D" w:rsidRPr="0099471D">
        <w:rPr>
          <w:rFonts w:ascii="Arial" w:hAnsi="Arial"/>
          <w:noProof w:val="0"/>
          <w:rtl/>
        </w:rPr>
        <w:t>ב.</w:t>
      </w:r>
      <w:r w:rsidR="0099471D" w:rsidRPr="0099471D">
        <w:rPr>
          <w:rFonts w:ascii="Arial" w:hAnsi="Arial"/>
          <w:noProof w:val="0"/>
          <w:rtl/>
        </w:rPr>
        <w:tab/>
        <w:t xml:space="preserve">חברת </w:t>
      </w:r>
      <w:r w:rsidR="004D3107">
        <w:rPr>
          <w:rFonts w:ascii="Arial" w:hAnsi="Arial" w:hint="cs"/>
          <w:noProof w:val="0"/>
          <w:rtl/>
        </w:rPr>
        <w:t>ב.</w:t>
      </w:r>
      <w:r w:rsidR="0099471D" w:rsidRPr="0099471D">
        <w:rPr>
          <w:rFonts w:ascii="Arial" w:hAnsi="Arial"/>
          <w:noProof w:val="0"/>
          <w:rtl/>
        </w:rPr>
        <w:t xml:space="preserve"> בע"מ שהוקמה בשנת 2011 ששוויה 76,536,998 ₪.</w:t>
      </w:r>
    </w:p>
    <w:p w:rsidR="0099471D" w:rsidRPr="0099471D" w:rsidRDefault="0099471D" w:rsidP="00F5559A">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החברות משקיעות בנדל"ן מניב ומחזיקות בנכסים הבאים: </w:t>
      </w:r>
    </w:p>
    <w:p w:rsidR="0099471D" w:rsidRPr="0099471D" w:rsidRDefault="0099471D" w:rsidP="00F5559A">
      <w:pPr>
        <w:spacing w:line="360" w:lineRule="auto"/>
        <w:jc w:val="both"/>
        <w:rPr>
          <w:rFonts w:ascii="Arial" w:hAnsi="Arial"/>
          <w:noProof w:val="0"/>
          <w:rtl/>
        </w:rPr>
      </w:pPr>
    </w:p>
    <w:p w:rsidR="0099471D" w:rsidRPr="0099471D" w:rsidRDefault="0099471D" w:rsidP="004D3107">
      <w:pPr>
        <w:spacing w:line="360" w:lineRule="auto"/>
        <w:ind w:left="720"/>
        <w:jc w:val="both"/>
        <w:rPr>
          <w:rFonts w:ascii="Arial" w:hAnsi="Arial"/>
          <w:noProof w:val="0"/>
          <w:rtl/>
        </w:rPr>
      </w:pPr>
      <w:r w:rsidRPr="00BE7141">
        <w:rPr>
          <w:rFonts w:ascii="Arial" w:hAnsi="Arial"/>
          <w:b/>
          <w:bCs/>
          <w:noProof w:val="0"/>
          <w:rtl/>
        </w:rPr>
        <w:t xml:space="preserve">חברת </w:t>
      </w:r>
      <w:r w:rsidR="004D3107">
        <w:rPr>
          <w:rFonts w:ascii="Arial" w:hAnsi="Arial" w:hint="cs"/>
          <w:b/>
          <w:bCs/>
          <w:noProof w:val="0"/>
          <w:rtl/>
        </w:rPr>
        <w:t xml:space="preserve">ה. </w:t>
      </w:r>
      <w:r w:rsidRPr="0099471D">
        <w:rPr>
          <w:rFonts w:ascii="Arial" w:hAnsi="Arial"/>
          <w:noProof w:val="0"/>
          <w:rtl/>
        </w:rPr>
        <w:t xml:space="preserve"> מחזיקה ב 75% ממרכז מסחרי ב</w:t>
      </w:r>
      <w:r w:rsidR="0008744A">
        <w:rPr>
          <w:rFonts w:ascii="Arial" w:hAnsi="Arial" w:hint="cs"/>
          <w:noProof w:val="0"/>
          <w:rtl/>
        </w:rPr>
        <w:t>***</w:t>
      </w:r>
      <w:r w:rsidRPr="0099471D">
        <w:rPr>
          <w:rFonts w:ascii="Arial" w:hAnsi="Arial"/>
          <w:noProof w:val="0"/>
          <w:rtl/>
        </w:rPr>
        <w:t>("</w:t>
      </w:r>
      <w:r w:rsidR="0008744A">
        <w:rPr>
          <w:rFonts w:ascii="Arial" w:hAnsi="Arial" w:hint="cs"/>
          <w:noProof w:val="0"/>
          <w:rtl/>
        </w:rPr>
        <w:t>****</w:t>
      </w:r>
      <w:r w:rsidRPr="0099471D">
        <w:rPr>
          <w:rFonts w:ascii="Arial" w:hAnsi="Arial"/>
          <w:noProof w:val="0"/>
          <w:rtl/>
        </w:rPr>
        <w:t>"). אחיו של האיש מחזיק ב 25% המרכז המסחרי הנ"ל באמצעות חברה בבעלותו. כן מחז</w:t>
      </w:r>
      <w:r w:rsidR="0008744A">
        <w:rPr>
          <w:rFonts w:ascii="Arial" w:hAnsi="Arial"/>
          <w:noProof w:val="0"/>
          <w:rtl/>
        </w:rPr>
        <w:t>יקה ב 25% ממגרש לדיור מוגן ב</w:t>
      </w:r>
      <w:r w:rsidR="0008744A">
        <w:rPr>
          <w:rFonts w:ascii="Arial" w:hAnsi="Arial" w:hint="cs"/>
          <w:noProof w:val="0"/>
          <w:rtl/>
        </w:rPr>
        <w:t>***</w:t>
      </w:r>
      <w:r w:rsidRPr="0099471D">
        <w:rPr>
          <w:rFonts w:ascii="Arial" w:hAnsi="Arial"/>
          <w:noProof w:val="0"/>
          <w:rtl/>
        </w:rPr>
        <w:t>, כאשר חלק זהה מוחזק על ידי חברה בבעלות אחיו של האיש</w:t>
      </w:r>
      <w:r w:rsidR="003D7038">
        <w:rPr>
          <w:rFonts w:ascii="Arial" w:hAnsi="Arial" w:hint="cs"/>
          <w:noProof w:val="0"/>
          <w:rtl/>
        </w:rPr>
        <w:t xml:space="preserve">, </w:t>
      </w:r>
      <w:r w:rsidRPr="0099471D">
        <w:rPr>
          <w:rFonts w:ascii="Arial" w:hAnsi="Arial"/>
          <w:noProof w:val="0"/>
          <w:rtl/>
        </w:rPr>
        <w:t>במגרש ב</w:t>
      </w:r>
      <w:r w:rsidR="0008744A">
        <w:rPr>
          <w:rFonts w:ascii="Arial" w:hAnsi="Arial" w:hint="cs"/>
          <w:noProof w:val="0"/>
          <w:rtl/>
        </w:rPr>
        <w:t>***</w:t>
      </w:r>
      <w:r w:rsidRPr="0099471D">
        <w:rPr>
          <w:rFonts w:ascii="Arial" w:hAnsi="Arial"/>
          <w:noProof w:val="0"/>
          <w:rtl/>
        </w:rPr>
        <w:t xml:space="preserve"> וב</w:t>
      </w:r>
      <w:r w:rsidR="00FD001E">
        <w:rPr>
          <w:rFonts w:ascii="Arial" w:hAnsi="Arial" w:hint="cs"/>
          <w:noProof w:val="0"/>
          <w:rtl/>
        </w:rPr>
        <w:t xml:space="preserve">מגרש </w:t>
      </w:r>
      <w:r w:rsidRPr="0099471D">
        <w:rPr>
          <w:rFonts w:ascii="Arial" w:hAnsi="Arial"/>
          <w:noProof w:val="0"/>
          <w:rtl/>
        </w:rPr>
        <w:t xml:space="preserve"> ברחוב </w:t>
      </w:r>
      <w:r w:rsidR="0008744A">
        <w:rPr>
          <w:rFonts w:ascii="Arial" w:hAnsi="Arial" w:hint="cs"/>
          <w:noProof w:val="0"/>
          <w:rtl/>
        </w:rPr>
        <w:t>***</w:t>
      </w:r>
      <w:r w:rsidRPr="0099471D">
        <w:rPr>
          <w:rFonts w:ascii="Arial" w:hAnsi="Arial"/>
          <w:noProof w:val="0"/>
          <w:rtl/>
        </w:rPr>
        <w:t xml:space="preserve"> ב</w:t>
      </w:r>
      <w:r w:rsidR="0008744A">
        <w:rPr>
          <w:rFonts w:ascii="Arial" w:hAnsi="Arial" w:hint="cs"/>
          <w:noProof w:val="0"/>
          <w:rtl/>
        </w:rPr>
        <w:t>***</w:t>
      </w:r>
      <w:r w:rsidR="00FD001E">
        <w:rPr>
          <w:rFonts w:ascii="Arial" w:hAnsi="Arial" w:hint="cs"/>
          <w:noProof w:val="0"/>
          <w:rtl/>
        </w:rPr>
        <w:t xml:space="preserve"> שנרכש לבניית בית מגורים.</w:t>
      </w:r>
      <w:r w:rsidRPr="0099471D">
        <w:rPr>
          <w:rFonts w:ascii="Arial" w:hAnsi="Arial"/>
          <w:noProof w:val="0"/>
          <w:rtl/>
        </w:rPr>
        <w:t xml:space="preserve"> כן מחזיקה החברה במניות בשתי חברות בנות ושותפות בגלידריה, כאשר לסברת המומחה שווי הפעילות הנ"ל בחברות הבנות ובגלידריה אינ</w:t>
      </w:r>
      <w:r w:rsidR="00BE7141">
        <w:rPr>
          <w:rFonts w:ascii="Arial" w:hAnsi="Arial" w:hint="cs"/>
          <w:noProof w:val="0"/>
          <w:rtl/>
        </w:rPr>
        <w:t>ו</w:t>
      </w:r>
      <w:r w:rsidRPr="0099471D">
        <w:rPr>
          <w:rFonts w:ascii="Arial" w:hAnsi="Arial"/>
          <w:noProof w:val="0"/>
          <w:rtl/>
        </w:rPr>
        <w:t xml:space="preserve"> מהותי.</w:t>
      </w:r>
    </w:p>
    <w:p w:rsidR="0099471D" w:rsidRPr="0099471D" w:rsidRDefault="0099471D" w:rsidP="00F5559A">
      <w:pPr>
        <w:spacing w:line="360" w:lineRule="auto"/>
        <w:jc w:val="both"/>
        <w:rPr>
          <w:rFonts w:ascii="Arial" w:hAnsi="Arial"/>
          <w:noProof w:val="0"/>
          <w:rtl/>
        </w:rPr>
      </w:pPr>
    </w:p>
    <w:p w:rsidR="0099471D" w:rsidRPr="0099471D" w:rsidRDefault="0099471D" w:rsidP="004D3107">
      <w:pPr>
        <w:spacing w:line="360" w:lineRule="auto"/>
        <w:ind w:left="720"/>
        <w:jc w:val="both"/>
        <w:rPr>
          <w:rFonts w:ascii="Arial" w:hAnsi="Arial"/>
          <w:noProof w:val="0"/>
          <w:rtl/>
        </w:rPr>
      </w:pPr>
      <w:r w:rsidRPr="00BE7141">
        <w:rPr>
          <w:rFonts w:ascii="Arial" w:hAnsi="Arial"/>
          <w:b/>
          <w:bCs/>
          <w:noProof w:val="0"/>
          <w:rtl/>
        </w:rPr>
        <w:t xml:space="preserve">חברת </w:t>
      </w:r>
      <w:r w:rsidR="004D3107">
        <w:rPr>
          <w:rFonts w:ascii="Arial" w:hAnsi="Arial" w:hint="cs"/>
          <w:b/>
          <w:bCs/>
          <w:noProof w:val="0"/>
          <w:rtl/>
        </w:rPr>
        <w:t>ב.</w:t>
      </w:r>
      <w:r w:rsidRPr="0099471D">
        <w:rPr>
          <w:rFonts w:ascii="Arial" w:hAnsi="Arial"/>
          <w:noProof w:val="0"/>
          <w:rtl/>
        </w:rPr>
        <w:t xml:space="preserve"> מחזיקה ב 90% מזכויות החכירה של בניין ב</w:t>
      </w:r>
      <w:r w:rsidR="0008744A">
        <w:rPr>
          <w:rFonts w:ascii="Arial" w:hAnsi="Arial" w:hint="cs"/>
          <w:noProof w:val="0"/>
          <w:rtl/>
        </w:rPr>
        <w:t>***</w:t>
      </w:r>
      <w:r w:rsidRPr="0099471D">
        <w:rPr>
          <w:rFonts w:ascii="Arial" w:hAnsi="Arial"/>
          <w:noProof w:val="0"/>
          <w:rtl/>
        </w:rPr>
        <w:t xml:space="preserve"> כאשר אח האישה מחזיק ב 10% הזכויות ו</w:t>
      </w:r>
      <w:r w:rsidR="005401D1">
        <w:rPr>
          <w:rFonts w:ascii="Arial" w:hAnsi="Arial" w:hint="cs"/>
          <w:noProof w:val="0"/>
          <w:rtl/>
        </w:rPr>
        <w:t xml:space="preserve">כן מחזיקה החברה </w:t>
      </w:r>
      <w:r w:rsidRPr="0099471D">
        <w:rPr>
          <w:rFonts w:ascii="Arial" w:hAnsi="Arial"/>
          <w:noProof w:val="0"/>
          <w:rtl/>
        </w:rPr>
        <w:t xml:space="preserve">ב 100% ממגרש אחר </w:t>
      </w:r>
      <w:r w:rsidR="00580B2A">
        <w:rPr>
          <w:rFonts w:ascii="Arial" w:hAnsi="Arial" w:hint="cs"/>
          <w:noProof w:val="0"/>
          <w:rtl/>
        </w:rPr>
        <w:t>ב</w:t>
      </w:r>
      <w:r w:rsidR="0008744A">
        <w:rPr>
          <w:rFonts w:ascii="Arial" w:hAnsi="Arial" w:hint="cs"/>
          <w:noProof w:val="0"/>
          <w:rtl/>
        </w:rPr>
        <w:t>***</w:t>
      </w:r>
      <w:r w:rsidRPr="0099471D">
        <w:rPr>
          <w:rFonts w:ascii="Arial" w:hAnsi="Arial"/>
          <w:noProof w:val="0"/>
          <w:rtl/>
        </w:rPr>
        <w:t>.</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האיש טען כי מקורות המימון ל</w:t>
      </w:r>
      <w:r w:rsidR="00506AE2">
        <w:rPr>
          <w:rFonts w:ascii="Arial" w:hAnsi="Arial" w:hint="cs"/>
          <w:noProof w:val="0"/>
          <w:rtl/>
        </w:rPr>
        <w:t>רכוש המוחזק ב</w:t>
      </w:r>
      <w:r w:rsidRPr="0099471D">
        <w:rPr>
          <w:rFonts w:ascii="Arial" w:hAnsi="Arial"/>
          <w:noProof w:val="0"/>
          <w:rtl/>
        </w:rPr>
        <w:t>חברות הנ"ל מכספי מתנות הוריו ומכאן שאינן משותפות. עוד טען שהאישה לא היתה מעורבת בפעילות החברות.</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באשר לטענת חוסר המעורבות של האשה, המוכחשת על ידה, לא מצאתי לדון בכך. ממילא, בין אם היתה מעורבת בניהול החברות ופעילותן ובין אם לאו, אין לכך חשיבות משפטית בקביעת זכויותיה. חברות שהוקמו במהלך הנישואין, נקודת המוצא היא שהן משותפות, אלא אם יוכח כי יש להחריגן מהשיתוף על פי הוראות סעיף 5 לחוק יחסי ממון בין בני זוג.</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lastRenderedPageBreak/>
        <w:t>בכל הנוגע למקורות המימון לחברות, פרט המומחה בהרחבה בחוות דעתו.</w:t>
      </w:r>
    </w:p>
    <w:p w:rsidR="0099471D" w:rsidRPr="0099471D" w:rsidRDefault="0099471D" w:rsidP="00F5559A">
      <w:pPr>
        <w:spacing w:line="360" w:lineRule="auto"/>
        <w:jc w:val="both"/>
        <w:rPr>
          <w:rFonts w:ascii="Arial" w:hAnsi="Arial"/>
          <w:noProof w:val="0"/>
          <w:rtl/>
        </w:rPr>
      </w:pPr>
    </w:p>
    <w:p w:rsidR="0099471D" w:rsidRP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מסקנת המומחה הינה כי </w:t>
      </w:r>
      <w:r w:rsidRPr="00BE7141">
        <w:rPr>
          <w:rFonts w:ascii="Arial" w:hAnsi="Arial"/>
          <w:b/>
          <w:bCs/>
          <w:noProof w:val="0"/>
          <w:rtl/>
        </w:rPr>
        <w:t>"לא קיימת ודאות מלאה לגבי מקורם כמתנה"</w:t>
      </w:r>
      <w:r w:rsidRPr="0099471D">
        <w:rPr>
          <w:rFonts w:ascii="Arial" w:hAnsi="Arial"/>
          <w:noProof w:val="0"/>
          <w:rtl/>
        </w:rPr>
        <w:t xml:space="preserve"> (סעיף 170 לחוות הדעת.</w:t>
      </w:r>
    </w:p>
    <w:p w:rsidR="0099471D" w:rsidRDefault="0099471D" w:rsidP="00F5559A">
      <w:pPr>
        <w:spacing w:line="360" w:lineRule="auto"/>
        <w:jc w:val="both"/>
        <w:rPr>
          <w:rFonts w:ascii="Arial" w:hAnsi="Arial"/>
          <w:noProof w:val="0"/>
          <w:rtl/>
        </w:rPr>
      </w:pPr>
    </w:p>
    <w:p w:rsidR="00E71F66" w:rsidRPr="00F5559A" w:rsidRDefault="00E71F66" w:rsidP="004D3107">
      <w:pPr>
        <w:spacing w:line="360" w:lineRule="auto"/>
        <w:rPr>
          <w:rFonts w:ascii="Arial" w:hAnsi="Arial"/>
          <w:b/>
          <w:bCs/>
          <w:noProof w:val="0"/>
          <w:u w:val="single"/>
          <w:rtl/>
        </w:rPr>
      </w:pPr>
      <w:r w:rsidRPr="00F5559A">
        <w:rPr>
          <w:rFonts w:ascii="Arial" w:hAnsi="Arial" w:hint="cs"/>
          <w:b/>
          <w:bCs/>
          <w:noProof w:val="0"/>
          <w:u w:val="single"/>
          <w:rtl/>
        </w:rPr>
        <w:t xml:space="preserve">חברת </w:t>
      </w:r>
      <w:r w:rsidR="004D3107">
        <w:rPr>
          <w:rFonts w:ascii="Arial" w:hAnsi="Arial" w:hint="cs"/>
          <w:b/>
          <w:bCs/>
          <w:noProof w:val="0"/>
          <w:u w:val="single"/>
          <w:rtl/>
        </w:rPr>
        <w:t xml:space="preserve">ה. </w:t>
      </w:r>
      <w:r w:rsidRPr="00F5559A">
        <w:rPr>
          <w:rFonts w:ascii="Arial" w:hAnsi="Arial" w:hint="cs"/>
          <w:b/>
          <w:bCs/>
          <w:noProof w:val="0"/>
          <w:u w:val="single"/>
          <w:rtl/>
        </w:rPr>
        <w:t xml:space="preserve"> בע"מ:</w:t>
      </w:r>
    </w:p>
    <w:p w:rsidR="00E71F66" w:rsidRPr="0099471D" w:rsidRDefault="00E71F66" w:rsidP="0099471D">
      <w:pPr>
        <w:spacing w:line="360" w:lineRule="auto"/>
        <w:rPr>
          <w:rFonts w:ascii="Arial" w:hAnsi="Arial"/>
          <w:noProof w:val="0"/>
          <w:rtl/>
        </w:rPr>
      </w:pPr>
    </w:p>
    <w:p w:rsidR="0099471D" w:rsidRPr="0099471D" w:rsidRDefault="0099471D" w:rsidP="004D3107">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האיש המציא למומחה אסמכאות להעברות כספיות לעניין רכישת </w:t>
      </w:r>
      <w:r w:rsidR="0008744A">
        <w:rPr>
          <w:rFonts w:ascii="Arial" w:hAnsi="Arial" w:hint="cs"/>
          <w:noProof w:val="0"/>
          <w:rtl/>
        </w:rPr>
        <w:t xml:space="preserve">*** </w:t>
      </w:r>
      <w:r w:rsidRPr="0099471D">
        <w:rPr>
          <w:rFonts w:ascii="Arial" w:hAnsi="Arial"/>
          <w:noProof w:val="0"/>
          <w:rtl/>
        </w:rPr>
        <w:t xml:space="preserve"> וקרקע לדירת מגורים בחברת </w:t>
      </w:r>
      <w:r w:rsidR="004D3107">
        <w:rPr>
          <w:rFonts w:ascii="Arial" w:hAnsi="Arial" w:hint="cs"/>
          <w:noProof w:val="0"/>
          <w:rtl/>
        </w:rPr>
        <w:t xml:space="preserve">ה. </w:t>
      </w:r>
      <w:r w:rsidRPr="0099471D">
        <w:rPr>
          <w:rFonts w:ascii="Arial" w:hAnsi="Arial"/>
          <w:noProof w:val="0"/>
          <w:rtl/>
        </w:rPr>
        <w:t>, כספים בסך של 3,048,014</w:t>
      </w:r>
      <w:r w:rsidR="0008744A">
        <w:rPr>
          <w:rFonts w:ascii="Arial" w:hAnsi="Arial"/>
          <w:noProof w:val="0"/>
          <w:rtl/>
        </w:rPr>
        <w:t xml:space="preserve"> אשר הועברו מחשבון כספי הדוד י</w:t>
      </w:r>
      <w:r w:rsidR="0008744A">
        <w:rPr>
          <w:rFonts w:ascii="Arial" w:hAnsi="Arial" w:hint="cs"/>
          <w:noProof w:val="0"/>
          <w:rtl/>
        </w:rPr>
        <w:t>'</w:t>
      </w:r>
      <w:r w:rsidRPr="0099471D">
        <w:rPr>
          <w:rFonts w:ascii="Arial" w:hAnsi="Arial"/>
          <w:noProof w:val="0"/>
          <w:rtl/>
        </w:rPr>
        <w:t>. לאחר שבדק את כלל ההשקעות של החברה ברכישת המקרקעין והקמת המרכז המסחרי, הגיע המומחה למסקנה שכספי</w:t>
      </w:r>
      <w:r w:rsidR="00957F5F">
        <w:rPr>
          <w:rFonts w:ascii="Arial" w:hAnsi="Arial" w:hint="cs"/>
          <w:noProof w:val="0"/>
          <w:rtl/>
        </w:rPr>
        <w:t>ם מחשבון</w:t>
      </w:r>
      <w:r w:rsidR="0008744A">
        <w:rPr>
          <w:rFonts w:ascii="Arial" w:hAnsi="Arial"/>
          <w:noProof w:val="0"/>
          <w:rtl/>
        </w:rPr>
        <w:t xml:space="preserve"> הדוד י</w:t>
      </w:r>
      <w:r w:rsidR="0008744A">
        <w:rPr>
          <w:rFonts w:ascii="Arial" w:hAnsi="Arial" w:hint="cs"/>
          <w:noProof w:val="0"/>
          <w:rtl/>
        </w:rPr>
        <w:t>'</w:t>
      </w:r>
      <w:r w:rsidRPr="0099471D">
        <w:rPr>
          <w:rFonts w:ascii="Arial" w:hAnsi="Arial"/>
          <w:noProof w:val="0"/>
          <w:rtl/>
        </w:rPr>
        <w:t xml:space="preserve"> שלטענת האיש הועברו במתנה מהווים 18% מסך ההשקעות </w:t>
      </w:r>
      <w:r w:rsidR="0008744A">
        <w:rPr>
          <w:rFonts w:ascii="Arial" w:hAnsi="Arial" w:hint="cs"/>
          <w:noProof w:val="0"/>
          <w:rtl/>
        </w:rPr>
        <w:t>ב ****</w:t>
      </w:r>
      <w:r w:rsidRPr="0099471D">
        <w:rPr>
          <w:rFonts w:ascii="Arial" w:hAnsi="Arial"/>
          <w:noProof w:val="0"/>
          <w:rtl/>
        </w:rPr>
        <w:t>. יתרת המימון מהלוואות והזרמת כספים של האיש בסכום של למעלה מ 14 מיליון ש"ח.</w:t>
      </w:r>
    </w:p>
    <w:p w:rsidR="0099471D" w:rsidRPr="0099471D" w:rsidRDefault="0099471D" w:rsidP="003143DF">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בכל הנוגע לרכישת המגרש להקמת דיור מוגן, זה מומן מלקיחת הלוואה בסך של 13,500,000 ₪. לרכישת מגרש זה לא ניתן סיוע מכספי ההורים.</w:t>
      </w:r>
    </w:p>
    <w:p w:rsidR="0099471D" w:rsidRPr="0099471D" w:rsidRDefault="00E4263E" w:rsidP="00E4263E">
      <w:pPr>
        <w:spacing w:line="360" w:lineRule="auto"/>
        <w:rPr>
          <w:rFonts w:ascii="Arial" w:hAnsi="Arial"/>
          <w:noProof w:val="0"/>
          <w:rtl/>
        </w:rPr>
      </w:pPr>
      <w:r>
        <w:rPr>
          <w:rFonts w:ascii="Arial" w:hAnsi="Arial"/>
          <w:noProof w:val="0"/>
          <w:rtl/>
        </w:rPr>
        <w:tab/>
      </w: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רכישת מג</w:t>
      </w:r>
      <w:r w:rsidR="0008744A">
        <w:rPr>
          <w:rFonts w:ascii="Arial" w:hAnsi="Arial"/>
          <w:noProof w:val="0"/>
          <w:rtl/>
        </w:rPr>
        <w:t>רש ב</w:t>
      </w:r>
      <w:r w:rsidR="0008744A">
        <w:rPr>
          <w:rFonts w:ascii="Arial" w:hAnsi="Arial" w:hint="cs"/>
          <w:noProof w:val="0"/>
          <w:rtl/>
        </w:rPr>
        <w:t>***</w:t>
      </w:r>
      <w:r w:rsidRPr="0099471D">
        <w:rPr>
          <w:rFonts w:ascii="Arial" w:hAnsi="Arial"/>
          <w:noProof w:val="0"/>
          <w:rtl/>
        </w:rPr>
        <w:t xml:space="preserve"> – סך של כ 380,000 ₪ שולם מכספים שהועברו מחשבון בנק של אביו של האיש כאשר העלות הכוללת עמדה על סך של 592,290 ₪. המומחה קבע כי הורי האיש העבירו מתנה לרכישת הנכס הנ"ל בשיעור של 64% מעלות הרכישה</w:t>
      </w:r>
      <w:r w:rsidR="00F46008">
        <w:rPr>
          <w:rFonts w:ascii="Arial" w:hAnsi="Arial" w:hint="cs"/>
          <w:noProof w:val="0"/>
          <w:rtl/>
        </w:rPr>
        <w:t xml:space="preserve"> (סעיף 195 לחווה"ד)</w:t>
      </w:r>
      <w:r w:rsidRPr="0099471D">
        <w:rPr>
          <w:rFonts w:ascii="Arial" w:hAnsi="Arial"/>
          <w:noProof w:val="0"/>
          <w:rtl/>
        </w:rPr>
        <w:t>.</w:t>
      </w:r>
    </w:p>
    <w:p w:rsidR="0099471D" w:rsidRPr="0099471D" w:rsidRDefault="0099471D" w:rsidP="003143DF">
      <w:pPr>
        <w:spacing w:line="360" w:lineRule="auto"/>
        <w:jc w:val="both"/>
        <w:rPr>
          <w:rFonts w:ascii="Arial" w:hAnsi="Arial"/>
          <w:noProof w:val="0"/>
          <w:rtl/>
        </w:rPr>
      </w:pPr>
    </w:p>
    <w:p w:rsidR="0099471D" w:rsidRPr="0099471D" w:rsidRDefault="0099471D" w:rsidP="00580B2A">
      <w:pPr>
        <w:pStyle w:val="ad"/>
        <w:numPr>
          <w:ilvl w:val="0"/>
          <w:numId w:val="4"/>
        </w:numPr>
        <w:spacing w:line="360" w:lineRule="auto"/>
        <w:ind w:left="708"/>
        <w:jc w:val="both"/>
        <w:rPr>
          <w:rFonts w:ascii="Arial" w:hAnsi="Arial"/>
          <w:noProof w:val="0"/>
          <w:rtl/>
        </w:rPr>
      </w:pPr>
      <w:r w:rsidRPr="0099471D">
        <w:rPr>
          <w:rFonts w:ascii="Arial" w:hAnsi="Arial"/>
          <w:noProof w:val="0"/>
          <w:rtl/>
        </w:rPr>
        <w:t>המומחה הבהיר כי מתנת האב ניתנה בפועל לאיש והוא עשה בכספים שימוש בחברה. יחד עם זאת, המומחה הבהיר כי לא הוצגה ראיה לכך שהכספים אשר נתקבלו מהחברה של אביו של האיש נרשמו לטובת נותן המתנה וניתן לקבוע כי חשבונאית סכ</w:t>
      </w:r>
      <w:r w:rsidR="00580B2A">
        <w:rPr>
          <w:rFonts w:ascii="Arial" w:hAnsi="Arial" w:hint="cs"/>
          <w:noProof w:val="0"/>
          <w:rtl/>
        </w:rPr>
        <w:t>ו</w:t>
      </w:r>
      <w:r w:rsidRPr="0099471D">
        <w:rPr>
          <w:rFonts w:ascii="Arial" w:hAnsi="Arial"/>
          <w:noProof w:val="0"/>
          <w:rtl/>
        </w:rPr>
        <w:t>ם המתנה נרשם לטובת האיש כהלוואת בעלים כמו כל שאר הלוואות הבעלים אשר נרשמו על שמו בחברה.</w:t>
      </w:r>
    </w:p>
    <w:p w:rsidR="0099471D" w:rsidRPr="0099471D" w:rsidRDefault="0099471D" w:rsidP="003143DF">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רכישת בית ברחוב </w:t>
      </w:r>
      <w:r w:rsidR="0008744A">
        <w:rPr>
          <w:rFonts w:ascii="Arial" w:hAnsi="Arial" w:hint="cs"/>
          <w:noProof w:val="0"/>
          <w:rtl/>
        </w:rPr>
        <w:t>***</w:t>
      </w:r>
      <w:r w:rsidRPr="0099471D">
        <w:rPr>
          <w:rFonts w:ascii="Arial" w:hAnsi="Arial"/>
          <w:noProof w:val="0"/>
          <w:rtl/>
        </w:rPr>
        <w:t xml:space="preserve"> – המומחה הצ</w:t>
      </w:r>
      <w:r w:rsidR="0008744A">
        <w:rPr>
          <w:rFonts w:ascii="Arial" w:hAnsi="Arial"/>
          <w:noProof w:val="0"/>
          <w:rtl/>
        </w:rPr>
        <w:t>יג סכומים שהועברו מכספי הדוד י</w:t>
      </w:r>
      <w:r w:rsidR="0008744A">
        <w:rPr>
          <w:rFonts w:ascii="Arial" w:hAnsi="Arial" w:hint="cs"/>
          <w:noProof w:val="0"/>
          <w:rtl/>
        </w:rPr>
        <w:t>'</w:t>
      </w:r>
      <w:r w:rsidRPr="0099471D">
        <w:rPr>
          <w:rFonts w:ascii="Arial" w:hAnsi="Arial"/>
          <w:noProof w:val="0"/>
          <w:rtl/>
        </w:rPr>
        <w:t xml:space="preserve"> בסך של 150,000 ₪ ומחשבון בנק על שם אבי האיש בסך של כ 1.4 מיליון ₪ (חלק ניכר מכספי הלוואה).  החשבון הנ"ל להתרשמות המומחה הוא חשבון בנק פרטי של אבי האיש. עלויות הפיתוח בסך של 300,000 ₪ מומנו מחשבון בנק פרטי של האיש. העלות הכוללת עמדה על סך של כ 4.9 מיליון ₪</w:t>
      </w:r>
      <w:r w:rsidR="00E80106">
        <w:rPr>
          <w:rFonts w:ascii="Arial" w:hAnsi="Arial" w:hint="cs"/>
          <w:noProof w:val="0"/>
          <w:rtl/>
        </w:rPr>
        <w:t>.</w:t>
      </w:r>
      <w:r w:rsidRPr="0099471D">
        <w:rPr>
          <w:rFonts w:ascii="Arial" w:hAnsi="Arial"/>
          <w:noProof w:val="0"/>
          <w:rtl/>
        </w:rPr>
        <w:t xml:space="preserve"> </w:t>
      </w:r>
    </w:p>
    <w:p w:rsidR="0099471D" w:rsidRPr="0099471D" w:rsidRDefault="0099471D" w:rsidP="003143DF">
      <w:pPr>
        <w:spacing w:line="360" w:lineRule="auto"/>
        <w:jc w:val="both"/>
        <w:rPr>
          <w:rFonts w:ascii="Arial" w:hAnsi="Arial"/>
          <w:noProof w:val="0"/>
          <w:rtl/>
        </w:rPr>
      </w:pPr>
    </w:p>
    <w:p w:rsidR="0099471D" w:rsidRDefault="0099471D" w:rsidP="004D3107">
      <w:pPr>
        <w:pStyle w:val="ad"/>
        <w:numPr>
          <w:ilvl w:val="0"/>
          <w:numId w:val="4"/>
        </w:numPr>
        <w:spacing w:line="360" w:lineRule="auto"/>
        <w:ind w:left="708"/>
        <w:jc w:val="both"/>
        <w:rPr>
          <w:rFonts w:ascii="Arial" w:hAnsi="Arial"/>
          <w:noProof w:val="0"/>
          <w:rtl/>
        </w:rPr>
      </w:pPr>
      <w:r w:rsidRPr="0099471D">
        <w:rPr>
          <w:rFonts w:ascii="Arial" w:hAnsi="Arial"/>
          <w:noProof w:val="0"/>
          <w:rtl/>
        </w:rPr>
        <w:lastRenderedPageBreak/>
        <w:t xml:space="preserve">סך הכל על פי מסקנות המומחה, בחברת </w:t>
      </w:r>
      <w:r w:rsidR="004D3107">
        <w:rPr>
          <w:rFonts w:ascii="Arial" w:hAnsi="Arial" w:hint="cs"/>
          <w:noProof w:val="0"/>
          <w:rtl/>
        </w:rPr>
        <w:t>ה.</w:t>
      </w:r>
      <w:r w:rsidRPr="0099471D">
        <w:rPr>
          <w:rFonts w:ascii="Arial" w:hAnsi="Arial"/>
          <w:noProof w:val="0"/>
          <w:rtl/>
        </w:rPr>
        <w:t xml:space="preserve"> בע"מ, </w:t>
      </w:r>
      <w:r w:rsidR="00E80106">
        <w:rPr>
          <w:rFonts w:ascii="Arial" w:hAnsi="Arial" w:hint="cs"/>
          <w:noProof w:val="0"/>
          <w:rtl/>
        </w:rPr>
        <w:t xml:space="preserve">שיעור </w:t>
      </w:r>
      <w:r w:rsidRPr="0099471D">
        <w:rPr>
          <w:rFonts w:ascii="Arial" w:hAnsi="Arial"/>
          <w:noProof w:val="0"/>
          <w:rtl/>
        </w:rPr>
        <w:t>המימון של הורי האיש</w:t>
      </w:r>
      <w:r w:rsidR="00E80106">
        <w:rPr>
          <w:rFonts w:ascii="Arial" w:hAnsi="Arial" w:hint="cs"/>
          <w:noProof w:val="0"/>
          <w:rtl/>
        </w:rPr>
        <w:t xml:space="preserve"> עומד על </w:t>
      </w:r>
      <w:r w:rsidRPr="0099471D">
        <w:rPr>
          <w:rFonts w:ascii="Arial" w:hAnsi="Arial"/>
          <w:noProof w:val="0"/>
          <w:rtl/>
        </w:rPr>
        <w:t>13%, בכפוף להסתייגויות המומחה.</w:t>
      </w:r>
    </w:p>
    <w:p w:rsidR="002C2776" w:rsidRDefault="002C2776" w:rsidP="003143DF">
      <w:pPr>
        <w:spacing w:line="360" w:lineRule="auto"/>
        <w:ind w:left="720" w:hanging="720"/>
        <w:jc w:val="both"/>
        <w:rPr>
          <w:rFonts w:ascii="Arial" w:hAnsi="Arial"/>
          <w:noProof w:val="0"/>
          <w:rtl/>
        </w:rPr>
      </w:pPr>
      <w:r>
        <w:rPr>
          <w:rFonts w:ascii="Arial" w:hAnsi="Arial"/>
          <w:noProof w:val="0"/>
          <w:rtl/>
        </w:rPr>
        <w:tab/>
      </w:r>
    </w:p>
    <w:p w:rsidR="002C2776" w:rsidRDefault="002C2776" w:rsidP="003143DF">
      <w:pPr>
        <w:spacing w:line="360" w:lineRule="auto"/>
        <w:ind w:left="720" w:hanging="720"/>
        <w:jc w:val="both"/>
        <w:rPr>
          <w:rFonts w:ascii="Arial" w:hAnsi="Arial"/>
          <w:b/>
          <w:bCs/>
          <w:noProof w:val="0"/>
          <w:rtl/>
        </w:rPr>
      </w:pPr>
      <w:r>
        <w:rPr>
          <w:rFonts w:ascii="Arial" w:hAnsi="Arial"/>
          <w:noProof w:val="0"/>
          <w:rtl/>
        </w:rPr>
        <w:tab/>
      </w:r>
      <w:r>
        <w:rPr>
          <w:rFonts w:ascii="Arial" w:hAnsi="Arial" w:hint="cs"/>
          <w:noProof w:val="0"/>
          <w:rtl/>
        </w:rPr>
        <w:t xml:space="preserve">כאן המקום להדגיש שהמומחה </w:t>
      </w:r>
      <w:r w:rsidRPr="002C2776">
        <w:rPr>
          <w:rFonts w:ascii="Arial" w:hAnsi="Arial" w:hint="cs"/>
          <w:b/>
          <w:bCs/>
          <w:noProof w:val="0"/>
          <w:rtl/>
        </w:rPr>
        <w:t>לא</w:t>
      </w:r>
      <w:r>
        <w:rPr>
          <w:rFonts w:ascii="Arial" w:hAnsi="Arial" w:hint="cs"/>
          <w:noProof w:val="0"/>
          <w:rtl/>
        </w:rPr>
        <w:t xml:space="preserve"> קבע שהכספים שהיו בחשבון</w:t>
      </w:r>
      <w:r w:rsidR="0008744A">
        <w:rPr>
          <w:rFonts w:ascii="Arial" w:hAnsi="Arial" w:hint="cs"/>
          <w:noProof w:val="0"/>
          <w:rtl/>
        </w:rPr>
        <w:t xml:space="preserve"> שכונה "חשבון כספי הדוד י' " אכן מקורם בדוד י'</w:t>
      </w:r>
      <w:r>
        <w:rPr>
          <w:rFonts w:ascii="Arial" w:hAnsi="Arial" w:hint="cs"/>
          <w:noProof w:val="0"/>
          <w:rtl/>
        </w:rPr>
        <w:t xml:space="preserve"> ז"ל. ראה במענה לשאלות ההבהרה שהוגשו על ידי ב"כ האישה למומחה, סעיף 18</w:t>
      </w:r>
      <w:r w:rsidRPr="00065603">
        <w:rPr>
          <w:rFonts w:ascii="Arial" w:hAnsi="Arial" w:hint="cs"/>
          <w:b/>
          <w:bCs/>
          <w:noProof w:val="0"/>
          <w:rtl/>
        </w:rPr>
        <w:t xml:space="preserve">: "אין לראות בהגדרה של חשבון זה </w:t>
      </w:r>
      <w:r w:rsidRPr="00065603">
        <w:rPr>
          <w:rFonts w:ascii="Arial" w:hAnsi="Arial"/>
          <w:b/>
          <w:bCs/>
          <w:noProof w:val="0"/>
          <w:rtl/>
        </w:rPr>
        <w:t>–</w:t>
      </w:r>
      <w:r w:rsidR="0008744A">
        <w:rPr>
          <w:rFonts w:ascii="Arial" w:hAnsi="Arial" w:hint="cs"/>
          <w:b/>
          <w:bCs/>
          <w:noProof w:val="0"/>
          <w:rtl/>
        </w:rPr>
        <w:t xml:space="preserve"> "חשבון כספי דוד י' </w:t>
      </w:r>
      <w:r w:rsidRPr="00065603">
        <w:rPr>
          <w:rFonts w:ascii="Arial" w:hAnsi="Arial" w:hint="cs"/>
          <w:b/>
          <w:bCs/>
          <w:noProof w:val="0"/>
          <w:rtl/>
        </w:rPr>
        <w:t>" כל קביעה לכך שאכן הפעילות בחשבון בנק</w:t>
      </w:r>
      <w:r w:rsidR="0008744A">
        <w:rPr>
          <w:rFonts w:ascii="Arial" w:hAnsi="Arial" w:hint="cs"/>
          <w:b/>
          <w:bCs/>
          <w:noProof w:val="0"/>
          <w:rtl/>
        </w:rPr>
        <w:t xml:space="preserve"> זה נובעת מירושת/מתנה של דוד י'</w:t>
      </w:r>
      <w:r w:rsidRPr="00065603">
        <w:rPr>
          <w:rFonts w:ascii="Arial" w:hAnsi="Arial" w:hint="cs"/>
          <w:b/>
          <w:bCs/>
          <w:noProof w:val="0"/>
          <w:rtl/>
        </w:rPr>
        <w:t>, אלא כינוי שנועד לצורך זיהוי/ייחוס ש</w:t>
      </w:r>
      <w:r w:rsidR="00065603" w:rsidRPr="00065603">
        <w:rPr>
          <w:rFonts w:ascii="Arial" w:hAnsi="Arial" w:hint="cs"/>
          <w:b/>
          <w:bCs/>
          <w:noProof w:val="0"/>
          <w:rtl/>
        </w:rPr>
        <w:t>ל הטענה של האיש לעניין זה, בלבד."</w:t>
      </w:r>
    </w:p>
    <w:p w:rsidR="00065603" w:rsidRDefault="00065603" w:rsidP="003143DF">
      <w:pPr>
        <w:spacing w:line="360" w:lineRule="auto"/>
        <w:ind w:left="720" w:hanging="720"/>
        <w:jc w:val="both"/>
        <w:rPr>
          <w:rFonts w:ascii="Arial" w:hAnsi="Arial"/>
          <w:b/>
          <w:bCs/>
          <w:noProof w:val="0"/>
          <w:rtl/>
        </w:rPr>
      </w:pPr>
    </w:p>
    <w:p w:rsidR="00065603" w:rsidRDefault="00065603" w:rsidP="003143DF">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rtl/>
        </w:rPr>
        <w:t>כן ראה בסעיף 91 לחווה"ד.</w:t>
      </w:r>
    </w:p>
    <w:p w:rsidR="006B6C53" w:rsidRDefault="006B6C53" w:rsidP="006B6C53">
      <w:pPr>
        <w:spacing w:line="360" w:lineRule="auto"/>
        <w:ind w:left="850" w:hanging="720"/>
        <w:rPr>
          <w:rFonts w:ascii="Arial" w:hAnsi="Arial"/>
          <w:noProof w:val="0"/>
          <w:rtl/>
        </w:rPr>
      </w:pPr>
    </w:p>
    <w:p w:rsidR="00004627" w:rsidRDefault="006B6C53" w:rsidP="004D3107">
      <w:pPr>
        <w:spacing w:line="360" w:lineRule="auto"/>
        <w:ind w:left="850" w:hanging="720"/>
        <w:rPr>
          <w:rFonts w:ascii="Arial" w:hAnsi="Arial"/>
          <w:b/>
          <w:bCs/>
          <w:noProof w:val="0"/>
          <w:rtl/>
        </w:rPr>
      </w:pPr>
      <w:r>
        <w:rPr>
          <w:rFonts w:ascii="Arial" w:hAnsi="Arial" w:hint="cs"/>
          <w:noProof w:val="0"/>
          <w:rtl/>
        </w:rPr>
        <w:t xml:space="preserve">           </w:t>
      </w:r>
      <w:r w:rsidR="00FD31D7">
        <w:rPr>
          <w:rFonts w:ascii="Arial" w:hAnsi="Arial" w:hint="cs"/>
          <w:noProof w:val="0"/>
          <w:rtl/>
        </w:rPr>
        <w:t xml:space="preserve">בחקירת המומחה עמוד 130 </w:t>
      </w:r>
      <w:r>
        <w:rPr>
          <w:rFonts w:ascii="Arial" w:hAnsi="Arial" w:hint="cs"/>
          <w:noProof w:val="0"/>
          <w:rtl/>
        </w:rPr>
        <w:t>לפרוטוקול</w:t>
      </w:r>
      <w:r w:rsidR="00FD31D7">
        <w:rPr>
          <w:rFonts w:ascii="Arial" w:hAnsi="Arial" w:hint="cs"/>
          <w:noProof w:val="0"/>
          <w:rtl/>
        </w:rPr>
        <w:t xml:space="preserve"> מיו</w:t>
      </w:r>
      <w:r>
        <w:rPr>
          <w:rFonts w:ascii="Arial" w:hAnsi="Arial" w:hint="cs"/>
          <w:noProof w:val="0"/>
          <w:rtl/>
        </w:rPr>
        <w:t xml:space="preserve">ם </w:t>
      </w:r>
      <w:r w:rsidR="009156F5">
        <w:rPr>
          <w:rFonts w:ascii="Arial" w:hAnsi="Arial" w:hint="cs"/>
          <w:noProof w:val="0"/>
          <w:rtl/>
        </w:rPr>
        <w:t>7.3.24</w:t>
      </w:r>
      <w:r>
        <w:rPr>
          <w:rFonts w:ascii="Arial" w:hAnsi="Arial" w:hint="cs"/>
          <w:noProof w:val="0"/>
          <w:rtl/>
        </w:rPr>
        <w:t xml:space="preserve"> שורות 23-24 אמר המומחה כ</w:t>
      </w:r>
      <w:r w:rsidR="00FD31D7">
        <w:rPr>
          <w:rFonts w:ascii="Arial" w:hAnsi="Arial" w:hint="cs"/>
          <w:noProof w:val="0"/>
          <w:rtl/>
        </w:rPr>
        <w:t xml:space="preserve">דלקמן: </w:t>
      </w:r>
      <w:r>
        <w:rPr>
          <w:rFonts w:ascii="Arial" w:hAnsi="Arial" w:hint="cs"/>
          <w:b/>
          <w:bCs/>
          <w:noProof w:val="0"/>
          <w:rtl/>
        </w:rPr>
        <w:t>"</w:t>
      </w:r>
      <w:r w:rsidR="00FD31D7" w:rsidRPr="006B6C53">
        <w:rPr>
          <w:rFonts w:ascii="Arial" w:hAnsi="Arial" w:hint="cs"/>
          <w:b/>
          <w:bCs/>
          <w:noProof w:val="0"/>
          <w:rtl/>
        </w:rPr>
        <w:t xml:space="preserve">רק </w:t>
      </w:r>
      <w:r w:rsidR="009156F5">
        <w:rPr>
          <w:rFonts w:ascii="Arial" w:hAnsi="Arial" w:hint="cs"/>
          <w:b/>
          <w:bCs/>
          <w:noProof w:val="0"/>
          <w:rtl/>
        </w:rPr>
        <w:t>ל-4 אחוז</w:t>
      </w:r>
      <w:r w:rsidR="00FD31D7" w:rsidRPr="006B6C53">
        <w:rPr>
          <w:rFonts w:ascii="Arial" w:hAnsi="Arial" w:hint="cs"/>
          <w:b/>
          <w:bCs/>
          <w:noProof w:val="0"/>
          <w:rtl/>
        </w:rPr>
        <w:t xml:space="preserve"> </w:t>
      </w:r>
      <w:r w:rsidR="0008744A">
        <w:rPr>
          <w:rFonts w:ascii="Arial" w:hAnsi="Arial" w:hint="cs"/>
          <w:b/>
          <w:bCs/>
          <w:noProof w:val="0"/>
          <w:rtl/>
        </w:rPr>
        <w:t xml:space="preserve">מ </w:t>
      </w:r>
      <w:r w:rsidR="004D3107">
        <w:rPr>
          <w:rFonts w:ascii="Arial" w:hAnsi="Arial" w:hint="cs"/>
          <w:b/>
          <w:bCs/>
          <w:noProof w:val="0"/>
          <w:rtl/>
        </w:rPr>
        <w:t>ה.</w:t>
      </w:r>
      <w:r w:rsidRPr="006B6C53">
        <w:rPr>
          <w:rFonts w:ascii="Arial" w:hAnsi="Arial" w:hint="cs"/>
          <w:b/>
          <w:bCs/>
          <w:noProof w:val="0"/>
          <w:rtl/>
        </w:rPr>
        <w:t xml:space="preserve"> שאני יכול לחתום שאלה </w:t>
      </w:r>
      <w:r w:rsidR="00FD31D7" w:rsidRPr="006B6C53">
        <w:rPr>
          <w:rFonts w:ascii="Arial" w:hAnsi="Arial" w:hint="cs"/>
          <w:b/>
          <w:bCs/>
          <w:noProof w:val="0"/>
          <w:rtl/>
        </w:rPr>
        <w:t>מתנות הגיעו מההורים שהאיש קיבל והזר</w:t>
      </w:r>
      <w:r w:rsidR="009156F5">
        <w:rPr>
          <w:rFonts w:ascii="Arial" w:hAnsi="Arial" w:hint="cs"/>
          <w:b/>
          <w:bCs/>
          <w:noProof w:val="0"/>
          <w:rtl/>
        </w:rPr>
        <w:t>י</w:t>
      </w:r>
      <w:r w:rsidR="00FD31D7" w:rsidRPr="006B6C53">
        <w:rPr>
          <w:rFonts w:ascii="Arial" w:hAnsi="Arial" w:hint="cs"/>
          <w:b/>
          <w:bCs/>
          <w:noProof w:val="0"/>
          <w:rtl/>
        </w:rPr>
        <w:t>ם לחברה"</w:t>
      </w:r>
      <w:r w:rsidR="00004627">
        <w:rPr>
          <w:rFonts w:ascii="Arial" w:hAnsi="Arial" w:hint="cs"/>
          <w:b/>
          <w:bCs/>
          <w:noProof w:val="0"/>
          <w:rtl/>
        </w:rPr>
        <w:t>.</w:t>
      </w:r>
    </w:p>
    <w:p w:rsidR="00004627" w:rsidRDefault="00004627" w:rsidP="009156F5">
      <w:pPr>
        <w:spacing w:line="360" w:lineRule="auto"/>
        <w:ind w:left="850" w:hanging="720"/>
        <w:rPr>
          <w:rFonts w:ascii="Arial" w:hAnsi="Arial"/>
          <w:b/>
          <w:bCs/>
          <w:noProof w:val="0"/>
          <w:rtl/>
        </w:rPr>
      </w:pPr>
    </w:p>
    <w:p w:rsidR="00FD31D7" w:rsidRPr="00393FBA" w:rsidRDefault="00004627" w:rsidP="00393FBA">
      <w:pPr>
        <w:spacing w:line="360" w:lineRule="auto"/>
        <w:ind w:left="850" w:hanging="720"/>
        <w:rPr>
          <w:rFonts w:ascii="Arial" w:hAnsi="Arial"/>
          <w:noProof w:val="0"/>
          <w:rtl/>
        </w:rPr>
      </w:pPr>
      <w:r>
        <w:rPr>
          <w:rFonts w:ascii="Arial" w:hAnsi="Arial"/>
          <w:b/>
          <w:bCs/>
          <w:noProof w:val="0"/>
          <w:rtl/>
        </w:rPr>
        <w:tab/>
      </w:r>
      <w:r>
        <w:rPr>
          <w:rFonts w:ascii="Arial" w:hAnsi="Arial" w:hint="cs"/>
          <w:noProof w:val="0"/>
          <w:rtl/>
        </w:rPr>
        <w:t xml:space="preserve">חרף האמור, אין מקום להפחית משיעור השיתוף של האישה בנכס את כספי המתנה. זאת </w:t>
      </w:r>
      <w:r w:rsidR="00393FBA">
        <w:rPr>
          <w:rFonts w:ascii="Arial" w:hAnsi="Arial" w:hint="cs"/>
          <w:noProof w:val="0"/>
          <w:rtl/>
        </w:rPr>
        <w:t xml:space="preserve">הן בשל עירוב הכספים עם כספי התא המשפחתי והן בשים לב לקביעת המומחה כי </w:t>
      </w:r>
      <w:r>
        <w:rPr>
          <w:rFonts w:ascii="Arial" w:hAnsi="Arial" w:hint="cs"/>
          <w:b/>
          <w:bCs/>
          <w:noProof w:val="0"/>
          <w:rtl/>
        </w:rPr>
        <w:t xml:space="preserve">"כל הכספים שהוזרמו על ידי האיש, בין אם היו אלו ממקורות של התא המשפחתי ובין אם מהוריו </w:t>
      </w:r>
      <w:r w:rsidR="00393FBA">
        <w:rPr>
          <w:rFonts w:ascii="Arial" w:hAnsi="Arial"/>
          <w:b/>
          <w:bCs/>
          <w:noProof w:val="0"/>
          <w:rtl/>
        </w:rPr>
        <w:t>–</w:t>
      </w:r>
      <w:r>
        <w:rPr>
          <w:rFonts w:ascii="Arial" w:hAnsi="Arial" w:hint="cs"/>
          <w:b/>
          <w:bCs/>
          <w:noProof w:val="0"/>
          <w:rtl/>
        </w:rPr>
        <w:t xml:space="preserve"> </w:t>
      </w:r>
      <w:r w:rsidR="00393FBA">
        <w:rPr>
          <w:rFonts w:ascii="Arial" w:hAnsi="Arial" w:hint="cs"/>
          <w:b/>
          <w:bCs/>
          <w:noProof w:val="0"/>
          <w:rtl/>
        </w:rPr>
        <w:t xml:space="preserve">נרשמו כהלוואות אישיות שלו." </w:t>
      </w:r>
      <w:r w:rsidR="00393FBA" w:rsidRPr="00393FBA">
        <w:rPr>
          <w:rFonts w:ascii="Arial" w:hAnsi="Arial" w:hint="cs"/>
          <w:noProof w:val="0"/>
          <w:rtl/>
        </w:rPr>
        <w:t>(עמוד 17 במענה לשאלות הבהרה של האשה).</w:t>
      </w:r>
    </w:p>
    <w:p w:rsidR="00571508" w:rsidRDefault="00571508" w:rsidP="00F46008">
      <w:pPr>
        <w:spacing w:line="360" w:lineRule="auto"/>
        <w:ind w:left="720" w:hanging="720"/>
        <w:rPr>
          <w:rFonts w:ascii="Arial" w:hAnsi="Arial"/>
          <w:noProof w:val="0"/>
          <w:rtl/>
        </w:rPr>
      </w:pPr>
    </w:p>
    <w:p w:rsidR="0099471D" w:rsidRDefault="00571508" w:rsidP="00004627">
      <w:pPr>
        <w:pStyle w:val="ad"/>
        <w:numPr>
          <w:ilvl w:val="0"/>
          <w:numId w:val="4"/>
        </w:numPr>
        <w:spacing w:line="360" w:lineRule="auto"/>
        <w:ind w:left="708"/>
        <w:jc w:val="both"/>
        <w:rPr>
          <w:rFonts w:ascii="Arial" w:hAnsi="Arial"/>
          <w:noProof w:val="0"/>
          <w:rtl/>
        </w:rPr>
      </w:pPr>
      <w:r>
        <w:rPr>
          <w:rFonts w:ascii="Arial" w:hAnsi="Arial"/>
          <w:noProof w:val="0"/>
          <w:rtl/>
        </w:rPr>
        <w:tab/>
      </w:r>
      <w:r w:rsidR="0099471D" w:rsidRPr="003143DF">
        <w:rPr>
          <w:rFonts w:ascii="Arial" w:hAnsi="Arial"/>
          <w:b/>
          <w:bCs/>
          <w:noProof w:val="0"/>
          <w:rtl/>
        </w:rPr>
        <w:t>בהינתן כל שפורט, חברה זו הינה משותפת</w:t>
      </w:r>
      <w:r w:rsidR="00C63B9B">
        <w:rPr>
          <w:rFonts w:ascii="Arial" w:hAnsi="Arial" w:hint="cs"/>
          <w:b/>
          <w:bCs/>
          <w:noProof w:val="0"/>
          <w:rtl/>
        </w:rPr>
        <w:t>.</w:t>
      </w:r>
    </w:p>
    <w:p w:rsidR="002602F9" w:rsidRDefault="002602F9" w:rsidP="0099471D">
      <w:pPr>
        <w:spacing w:line="360" w:lineRule="auto"/>
        <w:rPr>
          <w:rFonts w:ascii="Arial" w:hAnsi="Arial"/>
          <w:noProof w:val="0"/>
          <w:rtl/>
        </w:rPr>
      </w:pPr>
    </w:p>
    <w:p w:rsidR="0099471D" w:rsidRPr="003143DF" w:rsidRDefault="0099471D" w:rsidP="004D3107">
      <w:pPr>
        <w:spacing w:line="360" w:lineRule="auto"/>
        <w:rPr>
          <w:rFonts w:ascii="Arial" w:hAnsi="Arial"/>
          <w:b/>
          <w:bCs/>
          <w:noProof w:val="0"/>
          <w:u w:val="single"/>
          <w:rtl/>
        </w:rPr>
      </w:pPr>
      <w:r w:rsidRPr="003143DF">
        <w:rPr>
          <w:rFonts w:ascii="Arial" w:hAnsi="Arial"/>
          <w:b/>
          <w:bCs/>
          <w:noProof w:val="0"/>
          <w:u w:val="single"/>
          <w:rtl/>
        </w:rPr>
        <w:t xml:space="preserve">חברת </w:t>
      </w:r>
      <w:r w:rsidR="004D3107">
        <w:rPr>
          <w:rFonts w:ascii="Arial" w:hAnsi="Arial" w:hint="cs"/>
          <w:b/>
          <w:bCs/>
          <w:noProof w:val="0"/>
          <w:u w:val="single"/>
          <w:rtl/>
        </w:rPr>
        <w:t xml:space="preserve">ב. </w:t>
      </w:r>
      <w:r w:rsidRPr="003143DF">
        <w:rPr>
          <w:rFonts w:ascii="Arial" w:hAnsi="Arial"/>
          <w:b/>
          <w:bCs/>
          <w:noProof w:val="0"/>
          <w:u w:val="single"/>
          <w:rtl/>
        </w:rPr>
        <w:t>בע"מ:</w:t>
      </w:r>
    </w:p>
    <w:p w:rsidR="0099471D" w:rsidRPr="0099471D" w:rsidRDefault="0099471D" w:rsidP="0099471D">
      <w:pPr>
        <w:spacing w:line="360" w:lineRule="auto"/>
        <w:rPr>
          <w:rFonts w:ascii="Arial" w:hAnsi="Arial"/>
          <w:noProof w:val="0"/>
          <w:rtl/>
        </w:rPr>
      </w:pPr>
    </w:p>
    <w:p w:rsidR="002602F9" w:rsidRDefault="0099471D" w:rsidP="00671E09">
      <w:pPr>
        <w:pStyle w:val="ad"/>
        <w:numPr>
          <w:ilvl w:val="0"/>
          <w:numId w:val="4"/>
        </w:numPr>
        <w:spacing w:line="360" w:lineRule="auto"/>
        <w:ind w:left="708"/>
        <w:jc w:val="both"/>
        <w:rPr>
          <w:rFonts w:ascii="Arial" w:hAnsi="Arial"/>
          <w:noProof w:val="0"/>
          <w:rtl/>
        </w:rPr>
      </w:pPr>
      <w:r w:rsidRPr="0099471D">
        <w:rPr>
          <w:rFonts w:ascii="Arial" w:hAnsi="Arial"/>
          <w:noProof w:val="0"/>
          <w:rtl/>
        </w:rPr>
        <w:tab/>
      </w:r>
      <w:r w:rsidR="002602F9">
        <w:rPr>
          <w:rFonts w:ascii="Arial" w:hAnsi="Arial" w:hint="cs"/>
          <w:noProof w:val="0"/>
          <w:rtl/>
        </w:rPr>
        <w:t xml:space="preserve">שווי החברה לפי הערכה שהוצגה </w:t>
      </w:r>
      <w:r w:rsidR="002602F9">
        <w:rPr>
          <w:rFonts w:ascii="Arial" w:hAnsi="Arial"/>
          <w:noProof w:val="0"/>
          <w:rtl/>
        </w:rPr>
        <w:t>–</w:t>
      </w:r>
      <w:r w:rsidR="002602F9">
        <w:rPr>
          <w:rFonts w:ascii="Arial" w:hAnsi="Arial" w:hint="cs"/>
          <w:noProof w:val="0"/>
          <w:rtl/>
        </w:rPr>
        <w:t xml:space="preserve"> 76,536,998 ₪.</w:t>
      </w:r>
    </w:p>
    <w:p w:rsidR="002602F9" w:rsidRDefault="002602F9" w:rsidP="003143DF">
      <w:pPr>
        <w:spacing w:line="360" w:lineRule="auto"/>
        <w:jc w:val="both"/>
        <w:rPr>
          <w:rFonts w:ascii="Arial" w:hAnsi="Arial"/>
          <w:noProof w:val="0"/>
          <w:rtl/>
        </w:rPr>
      </w:pPr>
    </w:p>
    <w:p w:rsidR="0099471D" w:rsidRPr="0099471D" w:rsidRDefault="0099471D" w:rsidP="003143DF">
      <w:pPr>
        <w:spacing w:line="360" w:lineRule="auto"/>
        <w:ind w:left="720"/>
        <w:jc w:val="both"/>
        <w:rPr>
          <w:rFonts w:ascii="Arial" w:hAnsi="Arial"/>
          <w:noProof w:val="0"/>
          <w:rtl/>
        </w:rPr>
      </w:pPr>
      <w:r w:rsidRPr="0099471D">
        <w:rPr>
          <w:rFonts w:ascii="Arial" w:hAnsi="Arial"/>
          <w:noProof w:val="0"/>
          <w:rtl/>
        </w:rPr>
        <w:t>עלות רכישת מב</w:t>
      </w:r>
      <w:r w:rsidR="0008744A">
        <w:rPr>
          <w:rFonts w:ascii="Arial" w:hAnsi="Arial"/>
          <w:noProof w:val="0"/>
          <w:rtl/>
        </w:rPr>
        <w:t xml:space="preserve">נה המשרדים ברחוב </w:t>
      </w:r>
      <w:r w:rsidR="0008744A">
        <w:rPr>
          <w:rFonts w:ascii="Arial" w:hAnsi="Arial" w:hint="cs"/>
          <w:noProof w:val="0"/>
          <w:rtl/>
        </w:rPr>
        <w:t>***</w:t>
      </w:r>
      <w:r w:rsidRPr="0099471D">
        <w:rPr>
          <w:rFonts w:ascii="Arial" w:hAnsi="Arial"/>
          <w:noProof w:val="0"/>
          <w:rtl/>
        </w:rPr>
        <w:t xml:space="preserve"> 4,303,359 ₪, כאשר 50,427 ₪ וכן 3,132,332</w:t>
      </w:r>
      <w:r w:rsidR="00C73D7C">
        <w:rPr>
          <w:rFonts w:ascii="Arial" w:hAnsi="Arial" w:hint="cs"/>
          <w:noProof w:val="0"/>
          <w:rtl/>
        </w:rPr>
        <w:t xml:space="preserve"> </w:t>
      </w:r>
      <w:r w:rsidR="0008744A">
        <w:rPr>
          <w:rFonts w:ascii="Arial" w:hAnsi="Arial"/>
          <w:noProof w:val="0"/>
          <w:rtl/>
        </w:rPr>
        <w:t>מחשבון כספי הדוד י</w:t>
      </w:r>
      <w:r w:rsidR="0008744A">
        <w:rPr>
          <w:rFonts w:ascii="Arial" w:hAnsi="Arial" w:hint="cs"/>
          <w:noProof w:val="0"/>
          <w:rtl/>
        </w:rPr>
        <w:t>'</w:t>
      </w:r>
      <w:r w:rsidRPr="0099471D">
        <w:rPr>
          <w:rFonts w:ascii="Arial" w:hAnsi="Arial"/>
          <w:noProof w:val="0"/>
          <w:rtl/>
        </w:rPr>
        <w:t>. האיש הציג הסכם עם אמו ולפיו הכספים ניתנו לו במתנה. המומחה חזר על ההסתייגות ולפיה מקור הכספים</w:t>
      </w:r>
      <w:r w:rsidR="0008744A">
        <w:rPr>
          <w:rFonts w:ascii="Arial" w:hAnsi="Arial"/>
          <w:noProof w:val="0"/>
          <w:rtl/>
        </w:rPr>
        <w:t xml:space="preserve"> אשר הופקדו בחשבון כספי הדוד י</w:t>
      </w:r>
      <w:r w:rsidR="0008744A">
        <w:rPr>
          <w:rFonts w:ascii="Arial" w:hAnsi="Arial" w:hint="cs"/>
          <w:noProof w:val="0"/>
          <w:rtl/>
        </w:rPr>
        <w:t>'</w:t>
      </w:r>
      <w:r w:rsidRPr="0099471D">
        <w:rPr>
          <w:rFonts w:ascii="Arial" w:hAnsi="Arial"/>
          <w:noProof w:val="0"/>
          <w:rtl/>
        </w:rPr>
        <w:t xml:space="preserve"> לא אומת. עלות הקמת הבניין עמדה על 21,664,260 ₪, חלקה של החברה 19,497,834 ₪ ועלות נוספת של התקנות ושיפורים בבניין בסך של 4,434,185.</w:t>
      </w:r>
    </w:p>
    <w:p w:rsidR="0099471D" w:rsidRPr="0099471D" w:rsidRDefault="0099471D" w:rsidP="003143DF">
      <w:pPr>
        <w:spacing w:line="360" w:lineRule="auto"/>
        <w:jc w:val="both"/>
        <w:rPr>
          <w:rFonts w:ascii="Arial" w:hAnsi="Arial"/>
          <w:noProof w:val="0"/>
          <w:rtl/>
        </w:rPr>
      </w:pPr>
    </w:p>
    <w:p w:rsidR="0099471D" w:rsidRDefault="0099471D" w:rsidP="0008744A">
      <w:pPr>
        <w:pStyle w:val="ad"/>
        <w:numPr>
          <w:ilvl w:val="0"/>
          <w:numId w:val="4"/>
        </w:numPr>
        <w:spacing w:line="360" w:lineRule="auto"/>
        <w:ind w:left="708"/>
        <w:jc w:val="both"/>
        <w:rPr>
          <w:rFonts w:ascii="Arial" w:hAnsi="Arial"/>
          <w:noProof w:val="0"/>
        </w:rPr>
      </w:pPr>
      <w:r w:rsidRPr="0099471D">
        <w:rPr>
          <w:rFonts w:ascii="Arial" w:hAnsi="Arial"/>
          <w:noProof w:val="0"/>
          <w:rtl/>
        </w:rPr>
        <w:t>האיש טען בפני המומחה, כי מעבר לסך של כ 4 מיליון ₪ שהועברו מכספי הדוד י</w:t>
      </w:r>
      <w:r w:rsidR="0008744A">
        <w:rPr>
          <w:rFonts w:ascii="Arial" w:hAnsi="Arial" w:hint="cs"/>
          <w:noProof w:val="0"/>
          <w:rtl/>
        </w:rPr>
        <w:t>'</w:t>
      </w:r>
      <w:r w:rsidRPr="0099471D">
        <w:rPr>
          <w:rFonts w:ascii="Arial" w:hAnsi="Arial"/>
          <w:noProof w:val="0"/>
          <w:rtl/>
        </w:rPr>
        <w:t xml:space="preserve">, גם יתרת הכספים שנדרשו היו כספים שהועברו במקורם מבני משפחתו. המומחה ציין כי לא הומצאה </w:t>
      </w:r>
      <w:r w:rsidRPr="0099471D">
        <w:rPr>
          <w:rFonts w:ascii="Arial" w:hAnsi="Arial"/>
          <w:noProof w:val="0"/>
          <w:rtl/>
        </w:rPr>
        <w:lastRenderedPageBreak/>
        <w:t>אסמכתא למימון מעבר לסך של 4 מיליון ₪ מכספי הדוד י</w:t>
      </w:r>
      <w:r w:rsidR="0008744A">
        <w:rPr>
          <w:rFonts w:ascii="Arial" w:hAnsi="Arial" w:hint="cs"/>
          <w:noProof w:val="0"/>
          <w:rtl/>
        </w:rPr>
        <w:t>'</w:t>
      </w:r>
      <w:r w:rsidRPr="0099471D">
        <w:rPr>
          <w:rFonts w:ascii="Arial" w:hAnsi="Arial"/>
          <w:noProof w:val="0"/>
          <w:rtl/>
        </w:rPr>
        <w:t>. מכאן הסיק המומחה שהסך הרלוונטי לאיזון המשאבים בין הצדדים</w:t>
      </w:r>
      <w:r w:rsidR="00057E16">
        <w:rPr>
          <w:rFonts w:ascii="Arial" w:hAnsi="Arial" w:hint="cs"/>
          <w:noProof w:val="0"/>
          <w:rtl/>
        </w:rPr>
        <w:t>,</w:t>
      </w:r>
      <w:r w:rsidRPr="0099471D">
        <w:rPr>
          <w:rFonts w:ascii="Arial" w:hAnsi="Arial"/>
          <w:noProof w:val="0"/>
          <w:rtl/>
        </w:rPr>
        <w:t xml:space="preserve"> השתתפות הורי האיש במימון רכישת הנכס הינה בשיעור של 20% מעלותו.</w:t>
      </w:r>
    </w:p>
    <w:p w:rsidR="00B8072D" w:rsidRDefault="00B8072D" w:rsidP="00B8072D">
      <w:pPr>
        <w:pStyle w:val="ad"/>
        <w:spacing w:line="360" w:lineRule="auto"/>
        <w:ind w:left="708"/>
        <w:jc w:val="both"/>
        <w:rPr>
          <w:rFonts w:ascii="Arial" w:hAnsi="Arial"/>
          <w:noProof w:val="0"/>
        </w:rPr>
      </w:pPr>
    </w:p>
    <w:p w:rsidR="0099471D" w:rsidRPr="00B8072D" w:rsidRDefault="0099471D" w:rsidP="00B8072D">
      <w:pPr>
        <w:pStyle w:val="ad"/>
        <w:numPr>
          <w:ilvl w:val="0"/>
          <w:numId w:val="4"/>
        </w:numPr>
        <w:spacing w:line="360" w:lineRule="auto"/>
        <w:ind w:left="708"/>
        <w:jc w:val="both"/>
        <w:rPr>
          <w:rFonts w:ascii="Arial" w:hAnsi="Arial"/>
          <w:noProof w:val="0"/>
          <w:rtl/>
        </w:rPr>
      </w:pPr>
      <w:r w:rsidRPr="00B8072D">
        <w:rPr>
          <w:rFonts w:ascii="Arial" w:hAnsi="Arial"/>
          <w:noProof w:val="0"/>
          <w:rtl/>
        </w:rPr>
        <w:tab/>
        <w:t>לעניין המגרש ברחוב התנופה, גם כאן טען האיש כי המימון נעשה מכספים שקיבל מבני משפחתו לצורך רכישת המגרש אך לא המציא ראיות לכך.</w:t>
      </w:r>
    </w:p>
    <w:p w:rsidR="0099471D" w:rsidRPr="0099471D" w:rsidRDefault="0099471D" w:rsidP="003143DF">
      <w:pPr>
        <w:spacing w:line="360" w:lineRule="auto"/>
        <w:jc w:val="both"/>
        <w:rPr>
          <w:rFonts w:ascii="Arial" w:hAnsi="Arial"/>
          <w:noProof w:val="0"/>
          <w:rtl/>
        </w:rPr>
      </w:pPr>
    </w:p>
    <w:p w:rsidR="0099471D" w:rsidRDefault="0099471D" w:rsidP="004D3107">
      <w:pPr>
        <w:pStyle w:val="ad"/>
        <w:numPr>
          <w:ilvl w:val="0"/>
          <w:numId w:val="4"/>
        </w:numPr>
        <w:spacing w:line="360" w:lineRule="auto"/>
        <w:ind w:left="708"/>
        <w:jc w:val="both"/>
        <w:rPr>
          <w:rFonts w:ascii="Arial" w:hAnsi="Arial"/>
          <w:noProof w:val="0"/>
          <w:rtl/>
        </w:rPr>
      </w:pPr>
      <w:r w:rsidRPr="0099471D">
        <w:rPr>
          <w:rFonts w:ascii="Arial" w:hAnsi="Arial"/>
          <w:noProof w:val="0"/>
          <w:rtl/>
        </w:rPr>
        <w:tab/>
        <w:t xml:space="preserve">סך מימון ההשקעות בנדל"ן ממקור של מתנות בחברת </w:t>
      </w:r>
      <w:r w:rsidR="004D3107">
        <w:rPr>
          <w:rFonts w:ascii="Arial" w:hAnsi="Arial" w:hint="cs"/>
          <w:noProof w:val="0"/>
          <w:rtl/>
        </w:rPr>
        <w:t xml:space="preserve">ב. </w:t>
      </w:r>
      <w:r w:rsidR="0008744A">
        <w:rPr>
          <w:rFonts w:ascii="Arial" w:hAnsi="Arial" w:hint="cs"/>
          <w:noProof w:val="0"/>
          <w:rtl/>
        </w:rPr>
        <w:t xml:space="preserve"> </w:t>
      </w:r>
      <w:r w:rsidRPr="0099471D">
        <w:rPr>
          <w:rFonts w:ascii="Arial" w:hAnsi="Arial"/>
          <w:noProof w:val="0"/>
          <w:rtl/>
        </w:rPr>
        <w:t xml:space="preserve"> עומד על שיעור של 17%</w:t>
      </w:r>
      <w:r w:rsidR="007B6F2B">
        <w:rPr>
          <w:rFonts w:ascii="Arial" w:hAnsi="Arial" w:hint="cs"/>
          <w:noProof w:val="0"/>
          <w:rtl/>
        </w:rPr>
        <w:t xml:space="preserve"> </w:t>
      </w:r>
      <w:r w:rsidRPr="0099471D">
        <w:rPr>
          <w:rFonts w:ascii="Arial" w:hAnsi="Arial"/>
          <w:noProof w:val="0"/>
          <w:rtl/>
        </w:rPr>
        <w:t>לפי חישוב המומחה.</w:t>
      </w:r>
      <w:r w:rsidR="00057E16">
        <w:rPr>
          <w:rFonts w:ascii="Arial" w:hAnsi="Arial" w:hint="cs"/>
          <w:noProof w:val="0"/>
          <w:rtl/>
        </w:rPr>
        <w:t xml:space="preserve"> </w:t>
      </w:r>
    </w:p>
    <w:p w:rsidR="00571508" w:rsidRDefault="00571508" w:rsidP="003143DF">
      <w:pPr>
        <w:spacing w:line="360" w:lineRule="auto"/>
        <w:ind w:left="720" w:hanging="720"/>
        <w:jc w:val="both"/>
        <w:rPr>
          <w:rFonts w:ascii="Arial" w:hAnsi="Arial"/>
          <w:noProof w:val="0"/>
          <w:rtl/>
        </w:rPr>
      </w:pPr>
    </w:p>
    <w:p w:rsidR="00571508" w:rsidRPr="0099471D" w:rsidRDefault="00571508" w:rsidP="003143D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גם בהקשר לחברה זו ראה הסתייגויות המומחה מעלה </w:t>
      </w:r>
      <w:r>
        <w:rPr>
          <w:rFonts w:ascii="Arial" w:hAnsi="Arial"/>
          <w:noProof w:val="0"/>
          <w:rtl/>
        </w:rPr>
        <w:t>–</w:t>
      </w:r>
      <w:r>
        <w:rPr>
          <w:rFonts w:ascii="Arial" w:hAnsi="Arial" w:hint="cs"/>
          <w:noProof w:val="0"/>
          <w:rtl/>
        </w:rPr>
        <w:t xml:space="preserve"> לעניין אי הוכחת המקור הכספי לכספים שהיו בחשבון שכונה</w:t>
      </w:r>
      <w:r w:rsidR="0008744A">
        <w:rPr>
          <w:rFonts w:ascii="Arial" w:hAnsi="Arial" w:hint="cs"/>
          <w:noProof w:val="0"/>
          <w:rtl/>
        </w:rPr>
        <w:t xml:space="preserve"> בחוות הדעת "חשבון כספי הדוד י' </w:t>
      </w:r>
      <w:r>
        <w:rPr>
          <w:rFonts w:ascii="Arial" w:hAnsi="Arial" w:hint="cs"/>
          <w:noProof w:val="0"/>
          <w:rtl/>
        </w:rPr>
        <w:t>"</w:t>
      </w:r>
      <w:r w:rsidR="00C63B9B">
        <w:rPr>
          <w:rFonts w:ascii="Arial" w:hAnsi="Arial" w:hint="cs"/>
          <w:noProof w:val="0"/>
          <w:rtl/>
        </w:rPr>
        <w:t xml:space="preserve">, דהיינו </w:t>
      </w:r>
      <w:r w:rsidR="00C63B9B">
        <w:rPr>
          <w:rFonts w:ascii="Arial" w:hAnsi="Arial"/>
          <w:noProof w:val="0"/>
          <w:rtl/>
        </w:rPr>
        <w:t>–</w:t>
      </w:r>
      <w:r w:rsidR="00C63B9B">
        <w:rPr>
          <w:rFonts w:ascii="Arial" w:hAnsi="Arial" w:hint="cs"/>
          <w:noProof w:val="0"/>
          <w:rtl/>
        </w:rPr>
        <w:t xml:space="preserve"> טענת המימון באמצעות כספי מתנות לא הוכחה</w:t>
      </w:r>
      <w:r>
        <w:rPr>
          <w:rFonts w:ascii="Arial" w:hAnsi="Arial" w:hint="cs"/>
          <w:noProof w:val="0"/>
          <w:rtl/>
        </w:rPr>
        <w:t>.</w:t>
      </w:r>
    </w:p>
    <w:p w:rsidR="0099471D" w:rsidRPr="0099471D" w:rsidRDefault="00057E16" w:rsidP="003143DF">
      <w:pPr>
        <w:spacing w:line="360" w:lineRule="auto"/>
        <w:jc w:val="both"/>
        <w:rPr>
          <w:rFonts w:ascii="Arial" w:hAnsi="Arial"/>
          <w:noProof w:val="0"/>
          <w:rtl/>
        </w:rPr>
      </w:pPr>
      <w:r>
        <w:rPr>
          <w:rFonts w:ascii="Arial" w:hAnsi="Arial" w:hint="cs"/>
          <w:noProof w:val="0"/>
          <w:rtl/>
        </w:rPr>
        <w:t xml:space="preserve">  </w:t>
      </w:r>
    </w:p>
    <w:p w:rsidR="0099471D" w:rsidRDefault="0099471D" w:rsidP="00506AE2">
      <w:pPr>
        <w:pStyle w:val="ad"/>
        <w:numPr>
          <w:ilvl w:val="0"/>
          <w:numId w:val="4"/>
        </w:numPr>
        <w:spacing w:line="360" w:lineRule="auto"/>
        <w:ind w:left="708"/>
        <w:jc w:val="both"/>
        <w:rPr>
          <w:rFonts w:ascii="Arial" w:hAnsi="Arial"/>
          <w:noProof w:val="0"/>
          <w:rtl/>
        </w:rPr>
      </w:pPr>
      <w:r w:rsidRPr="003143DF">
        <w:rPr>
          <w:rFonts w:ascii="Arial" w:hAnsi="Arial"/>
          <w:b/>
          <w:bCs/>
          <w:noProof w:val="0"/>
          <w:rtl/>
        </w:rPr>
        <w:t xml:space="preserve">נוכח האמור </w:t>
      </w:r>
      <w:r w:rsidR="00506AE2">
        <w:rPr>
          <w:rFonts w:ascii="Arial" w:hAnsi="Arial" w:hint="cs"/>
          <w:b/>
          <w:bCs/>
          <w:noProof w:val="0"/>
          <w:rtl/>
        </w:rPr>
        <w:t xml:space="preserve">נקבע כי החברה </w:t>
      </w:r>
      <w:r w:rsidRPr="003143DF">
        <w:rPr>
          <w:rFonts w:ascii="Arial" w:hAnsi="Arial"/>
          <w:b/>
          <w:bCs/>
          <w:noProof w:val="0"/>
          <w:rtl/>
        </w:rPr>
        <w:t>משותפת</w:t>
      </w:r>
      <w:r w:rsidR="00057E16" w:rsidRPr="003143DF">
        <w:rPr>
          <w:rFonts w:ascii="Arial" w:hAnsi="Arial" w:hint="cs"/>
          <w:b/>
          <w:bCs/>
          <w:noProof w:val="0"/>
          <w:rtl/>
        </w:rPr>
        <w:t>.</w:t>
      </w:r>
    </w:p>
    <w:p w:rsidR="000A0837" w:rsidRDefault="000A0837" w:rsidP="00057E16">
      <w:pPr>
        <w:spacing w:line="360" w:lineRule="auto"/>
        <w:rPr>
          <w:rFonts w:ascii="Arial" w:hAnsi="Arial"/>
          <w:noProof w:val="0"/>
          <w:rtl/>
        </w:rPr>
      </w:pPr>
    </w:p>
    <w:p w:rsidR="000A0837" w:rsidRPr="003143DF" w:rsidRDefault="000A0837" w:rsidP="00057E16">
      <w:pPr>
        <w:spacing w:line="360" w:lineRule="auto"/>
        <w:rPr>
          <w:rFonts w:ascii="Arial" w:hAnsi="Arial"/>
          <w:b/>
          <w:bCs/>
          <w:noProof w:val="0"/>
          <w:u w:val="double"/>
          <w:rtl/>
        </w:rPr>
      </w:pPr>
      <w:r w:rsidRPr="003143DF">
        <w:rPr>
          <w:rFonts w:ascii="Arial" w:hAnsi="Arial" w:hint="cs"/>
          <w:b/>
          <w:bCs/>
          <w:noProof w:val="0"/>
          <w:u w:val="double"/>
          <w:rtl/>
        </w:rPr>
        <w:t>טענות האישה להברחות כספיות מהתא המשפחתי:</w:t>
      </w:r>
    </w:p>
    <w:p w:rsidR="000A0837" w:rsidRDefault="000A0837" w:rsidP="00057E16">
      <w:pPr>
        <w:spacing w:line="360" w:lineRule="auto"/>
        <w:rPr>
          <w:rFonts w:ascii="Arial" w:hAnsi="Arial"/>
          <w:noProof w:val="0"/>
          <w:rtl/>
        </w:rPr>
      </w:pPr>
    </w:p>
    <w:p w:rsidR="000A0837" w:rsidRDefault="000A0837" w:rsidP="00671E09">
      <w:pPr>
        <w:pStyle w:val="ad"/>
        <w:numPr>
          <w:ilvl w:val="0"/>
          <w:numId w:val="4"/>
        </w:numPr>
        <w:spacing w:line="360" w:lineRule="auto"/>
        <w:ind w:left="708"/>
        <w:jc w:val="both"/>
        <w:rPr>
          <w:rFonts w:ascii="Arial" w:hAnsi="Arial"/>
          <w:noProof w:val="0"/>
          <w:rtl/>
        </w:rPr>
      </w:pPr>
      <w:r>
        <w:rPr>
          <w:rFonts w:ascii="Arial" w:hAnsi="Arial" w:hint="cs"/>
          <w:noProof w:val="0"/>
          <w:rtl/>
        </w:rPr>
        <w:t>בסיכומיה טענה האישה להברחות כספיות בסכומים של ע</w:t>
      </w:r>
      <w:r w:rsidR="004732DF">
        <w:rPr>
          <w:rFonts w:ascii="Arial" w:hAnsi="Arial" w:hint="cs"/>
          <w:noProof w:val="0"/>
          <w:rtl/>
        </w:rPr>
        <w:t>שרות מיליוני שקלים מהתא המשפחתי. טענות אלו לא הוכחו בהליך ואף המומחה לא קבע קביעות כאמור, ראה במענה לשאלות ההבהרה מטעם ב"כ האישה, סעיף 13, סעיף 17, סעיף 25 ועוד. בהעדר הוכחה ברורה לכספים שיצאו מהתא המשפחתי והוכחה ברורה לאי השבתם, לא ניתן לחייב האיש בהשבה של סכום כספי בגין הברחת רכוש הנטענת על ידי האישה. טענה זו נדחית.</w:t>
      </w:r>
    </w:p>
    <w:p w:rsidR="003143DF" w:rsidRDefault="003143DF" w:rsidP="00057E16">
      <w:pPr>
        <w:spacing w:line="360" w:lineRule="auto"/>
        <w:rPr>
          <w:rFonts w:ascii="Arial" w:hAnsi="Arial"/>
          <w:noProof w:val="0"/>
          <w:rtl/>
        </w:rPr>
      </w:pPr>
    </w:p>
    <w:p w:rsidR="00506AE2" w:rsidRDefault="00506AE2" w:rsidP="00057E16">
      <w:pPr>
        <w:spacing w:line="360" w:lineRule="auto"/>
        <w:rPr>
          <w:rFonts w:ascii="Arial" w:hAnsi="Arial"/>
          <w:noProof w:val="0"/>
          <w:rtl/>
        </w:rPr>
      </w:pPr>
    </w:p>
    <w:p w:rsidR="00506AE2" w:rsidRDefault="00506AE2" w:rsidP="00057E16">
      <w:pPr>
        <w:spacing w:line="360" w:lineRule="auto"/>
        <w:rPr>
          <w:rFonts w:ascii="Arial" w:hAnsi="Arial"/>
          <w:noProof w:val="0"/>
          <w:rtl/>
        </w:rPr>
      </w:pPr>
    </w:p>
    <w:p w:rsidR="0071175D" w:rsidRDefault="0071175D" w:rsidP="00057E16">
      <w:pPr>
        <w:spacing w:line="360" w:lineRule="auto"/>
        <w:rPr>
          <w:rFonts w:ascii="Arial" w:hAnsi="Arial"/>
          <w:noProof w:val="0"/>
          <w:rtl/>
        </w:rPr>
      </w:pPr>
    </w:p>
    <w:p w:rsidR="0071175D" w:rsidRDefault="0071175D" w:rsidP="00057E16">
      <w:pPr>
        <w:spacing w:line="360" w:lineRule="auto"/>
        <w:rPr>
          <w:rFonts w:ascii="Arial" w:hAnsi="Arial"/>
          <w:noProof w:val="0"/>
          <w:rtl/>
        </w:rPr>
      </w:pPr>
    </w:p>
    <w:p w:rsidR="00506AE2" w:rsidRDefault="00506AE2" w:rsidP="00057E16">
      <w:pPr>
        <w:spacing w:line="360" w:lineRule="auto"/>
        <w:rPr>
          <w:rFonts w:ascii="Arial" w:hAnsi="Arial"/>
          <w:noProof w:val="0"/>
          <w:rtl/>
        </w:rPr>
      </w:pPr>
    </w:p>
    <w:p w:rsidR="00506AE2" w:rsidRDefault="00506AE2" w:rsidP="00057E16">
      <w:pPr>
        <w:spacing w:line="360" w:lineRule="auto"/>
        <w:rPr>
          <w:rFonts w:ascii="Arial" w:hAnsi="Arial"/>
          <w:noProof w:val="0"/>
          <w:rtl/>
        </w:rPr>
      </w:pPr>
    </w:p>
    <w:p w:rsidR="00506AE2" w:rsidRDefault="00506AE2" w:rsidP="00057E16">
      <w:pPr>
        <w:spacing w:line="360" w:lineRule="auto"/>
        <w:rPr>
          <w:rFonts w:ascii="Arial" w:hAnsi="Arial"/>
          <w:noProof w:val="0"/>
          <w:rtl/>
        </w:rPr>
      </w:pPr>
    </w:p>
    <w:p w:rsidR="0071175D" w:rsidRDefault="0071175D" w:rsidP="0024548E">
      <w:pPr>
        <w:spacing w:line="360" w:lineRule="auto"/>
        <w:rPr>
          <w:rFonts w:ascii="Arial" w:hAnsi="Arial"/>
          <w:b/>
          <w:bCs/>
          <w:noProof w:val="0"/>
          <w:u w:val="double"/>
          <w:rtl/>
        </w:rPr>
      </w:pPr>
    </w:p>
    <w:p w:rsidR="0099471D" w:rsidRPr="003143DF" w:rsidRDefault="0024548E" w:rsidP="0024548E">
      <w:pPr>
        <w:spacing w:line="360" w:lineRule="auto"/>
        <w:rPr>
          <w:rFonts w:ascii="Arial" w:hAnsi="Arial"/>
          <w:b/>
          <w:bCs/>
          <w:noProof w:val="0"/>
          <w:u w:val="double"/>
          <w:rtl/>
        </w:rPr>
      </w:pPr>
      <w:r w:rsidRPr="003143DF">
        <w:rPr>
          <w:rFonts w:ascii="Arial" w:hAnsi="Arial" w:hint="cs"/>
          <w:b/>
          <w:bCs/>
          <w:noProof w:val="0"/>
          <w:u w:val="double"/>
          <w:rtl/>
        </w:rPr>
        <w:t>נטל הראיה:</w:t>
      </w:r>
    </w:p>
    <w:p w:rsidR="0099471D" w:rsidRPr="0099471D" w:rsidRDefault="0099471D" w:rsidP="0099471D">
      <w:pPr>
        <w:spacing w:line="360" w:lineRule="auto"/>
        <w:rPr>
          <w:rFonts w:ascii="Arial" w:hAnsi="Arial"/>
          <w:noProof w:val="0"/>
          <w:rtl/>
        </w:rPr>
      </w:pPr>
    </w:p>
    <w:p w:rsidR="0024548E" w:rsidRDefault="0024548E" w:rsidP="00671E09">
      <w:pPr>
        <w:pStyle w:val="ad"/>
        <w:numPr>
          <w:ilvl w:val="0"/>
          <w:numId w:val="4"/>
        </w:numPr>
        <w:spacing w:line="360" w:lineRule="auto"/>
        <w:ind w:left="708"/>
        <w:jc w:val="both"/>
        <w:rPr>
          <w:rFonts w:ascii="Arial" w:hAnsi="Arial"/>
          <w:noProof w:val="0"/>
          <w:rtl/>
        </w:rPr>
      </w:pPr>
      <w:r>
        <w:rPr>
          <w:rFonts w:ascii="Arial" w:hAnsi="Arial" w:hint="cs"/>
          <w:noProof w:val="0"/>
          <w:rtl/>
        </w:rPr>
        <w:lastRenderedPageBreak/>
        <w:t>הסיטואציה העובדתית בהליך זה, מחייבת לטעמו של בית המשפט התייחסות לשאלת נטל הראיה.</w:t>
      </w:r>
    </w:p>
    <w:p w:rsidR="0099471D" w:rsidRPr="0099471D" w:rsidRDefault="0099471D" w:rsidP="003143DF">
      <w:pPr>
        <w:spacing w:line="360" w:lineRule="auto"/>
        <w:jc w:val="both"/>
        <w:rPr>
          <w:rFonts w:ascii="Arial" w:hAnsi="Arial"/>
          <w:noProof w:val="0"/>
          <w:rtl/>
        </w:rPr>
      </w:pPr>
    </w:p>
    <w:p w:rsidR="0099471D" w:rsidRPr="0099471D" w:rsidRDefault="0099471D" w:rsidP="0008744A">
      <w:pPr>
        <w:pStyle w:val="ad"/>
        <w:numPr>
          <w:ilvl w:val="0"/>
          <w:numId w:val="4"/>
        </w:numPr>
        <w:spacing w:line="360" w:lineRule="auto"/>
        <w:ind w:left="708"/>
        <w:jc w:val="both"/>
        <w:rPr>
          <w:rFonts w:ascii="Arial" w:hAnsi="Arial"/>
          <w:noProof w:val="0"/>
          <w:rtl/>
        </w:rPr>
      </w:pPr>
      <w:r w:rsidRPr="0099471D">
        <w:rPr>
          <w:rFonts w:ascii="Arial" w:hAnsi="Arial"/>
          <w:noProof w:val="0"/>
          <w:rtl/>
        </w:rPr>
        <w:t xml:space="preserve">ודוק – אין מחלוקת כי חלק ניכר מהרכישות בוצעו מחשבונות שהיו </w:t>
      </w:r>
      <w:r w:rsidR="00EF567D">
        <w:rPr>
          <w:rFonts w:ascii="Arial" w:hAnsi="Arial" w:hint="cs"/>
          <w:noProof w:val="0"/>
          <w:rtl/>
        </w:rPr>
        <w:t xml:space="preserve">רשומים </w:t>
      </w:r>
      <w:r w:rsidRPr="0099471D">
        <w:rPr>
          <w:rFonts w:ascii="Arial" w:hAnsi="Arial"/>
          <w:noProof w:val="0"/>
          <w:rtl/>
        </w:rPr>
        <w:t xml:space="preserve">על שם אבי האיש. האישה אישרה זאת בחקירתה (פר' מיום 4.3.24 עמוד 62 שורה 13: </w:t>
      </w:r>
      <w:r w:rsidRPr="00EF567D">
        <w:rPr>
          <w:rFonts w:ascii="Arial" w:hAnsi="Arial"/>
          <w:b/>
          <w:bCs/>
          <w:noProof w:val="0"/>
          <w:rtl/>
        </w:rPr>
        <w:t>"נכון שזה לא אצלינו אצל אבא שלו")</w:t>
      </w:r>
      <w:r w:rsidRPr="0099471D">
        <w:rPr>
          <w:rFonts w:ascii="Arial" w:hAnsi="Arial"/>
          <w:noProof w:val="0"/>
          <w:rtl/>
        </w:rPr>
        <w:t xml:space="preserve">, אך </w:t>
      </w:r>
      <w:r w:rsidR="00506AE2">
        <w:rPr>
          <w:rFonts w:ascii="Arial" w:hAnsi="Arial" w:hint="cs"/>
          <w:noProof w:val="0"/>
          <w:rtl/>
        </w:rPr>
        <w:t xml:space="preserve">כאמור </w:t>
      </w:r>
      <w:r w:rsidRPr="0099471D">
        <w:rPr>
          <w:rFonts w:ascii="Arial" w:hAnsi="Arial"/>
          <w:noProof w:val="0"/>
          <w:rtl/>
        </w:rPr>
        <w:t xml:space="preserve">טענתה היתה כי מדובר בכספים של בני הזוג שהועברו לחשבון אבי האיש. ראה פר' מיום 4.3.24, עמוד 57 שורה 9: </w:t>
      </w:r>
      <w:r w:rsidRPr="00EF567D">
        <w:rPr>
          <w:rFonts w:ascii="Arial" w:hAnsi="Arial"/>
          <w:b/>
          <w:bCs/>
          <w:noProof w:val="0"/>
          <w:rtl/>
        </w:rPr>
        <w:t>"הכספים בחשבון של אבא שלו שישבו זה שלנו."</w:t>
      </w:r>
      <w:r w:rsidRPr="0099471D">
        <w:rPr>
          <w:rFonts w:ascii="Arial" w:hAnsi="Arial"/>
          <w:noProof w:val="0"/>
          <w:rtl/>
        </w:rPr>
        <w:t xml:space="preserve"> ובשורה 31: </w:t>
      </w:r>
      <w:r w:rsidR="0008744A">
        <w:rPr>
          <w:rFonts w:ascii="Arial" w:hAnsi="Arial"/>
          <w:b/>
          <w:bCs/>
          <w:noProof w:val="0"/>
          <w:rtl/>
        </w:rPr>
        <w:t xml:space="preserve">"כל מה שקשור לחשבון של </w:t>
      </w:r>
      <w:r w:rsidR="0008744A">
        <w:rPr>
          <w:rFonts w:ascii="Arial" w:hAnsi="Arial" w:hint="cs"/>
          <w:b/>
          <w:bCs/>
          <w:noProof w:val="0"/>
          <w:rtl/>
        </w:rPr>
        <w:t>***</w:t>
      </w:r>
      <w:r w:rsidRPr="00EF567D">
        <w:rPr>
          <w:rFonts w:ascii="Arial" w:hAnsi="Arial"/>
          <w:b/>
          <w:bCs/>
          <w:noProof w:val="0"/>
          <w:rtl/>
        </w:rPr>
        <w:t xml:space="preserve"> זה כסף שלנו".</w:t>
      </w:r>
    </w:p>
    <w:p w:rsidR="0099471D" w:rsidRPr="0099471D" w:rsidRDefault="0099471D" w:rsidP="003143DF">
      <w:pPr>
        <w:spacing w:line="360" w:lineRule="auto"/>
        <w:jc w:val="both"/>
        <w:rPr>
          <w:rFonts w:ascii="Arial" w:hAnsi="Arial"/>
          <w:noProof w:val="0"/>
          <w:rtl/>
        </w:rPr>
      </w:pPr>
    </w:p>
    <w:p w:rsidR="0099471D" w:rsidRDefault="0099471D" w:rsidP="00671E09">
      <w:pPr>
        <w:pStyle w:val="ad"/>
        <w:numPr>
          <w:ilvl w:val="0"/>
          <w:numId w:val="4"/>
        </w:numPr>
        <w:spacing w:line="360" w:lineRule="auto"/>
        <w:ind w:left="708"/>
        <w:jc w:val="both"/>
        <w:rPr>
          <w:rFonts w:ascii="Arial" w:hAnsi="Arial"/>
          <w:noProof w:val="0"/>
        </w:rPr>
      </w:pPr>
      <w:r w:rsidRPr="0099471D">
        <w:rPr>
          <w:rFonts w:ascii="Arial" w:hAnsi="Arial"/>
          <w:noProof w:val="0"/>
          <w:rtl/>
        </w:rPr>
        <w:t xml:space="preserve">האישה לא ידעה לומר בחקירה, מה הסכום הכספי שלטענתה הופקד אצל הורי האיש, למעט הטענה כי מדובר במיליונים. עוד אמרה: </w:t>
      </w:r>
      <w:r w:rsidRPr="00EF567D">
        <w:rPr>
          <w:rFonts w:ascii="Arial" w:hAnsi="Arial"/>
          <w:b/>
          <w:bCs/>
          <w:noProof w:val="0"/>
          <w:rtl/>
        </w:rPr>
        <w:t>"אני לא יודעת להגיד מועדים. אני לא יכולה לענות סכומים"</w:t>
      </w:r>
      <w:r w:rsidRPr="0099471D">
        <w:rPr>
          <w:rFonts w:ascii="Arial" w:hAnsi="Arial"/>
          <w:noProof w:val="0"/>
          <w:rtl/>
        </w:rPr>
        <w:t>. (פר' מיום 4.3.24 עמ' 53 שורה 20).</w:t>
      </w:r>
    </w:p>
    <w:p w:rsidR="007B6F2B" w:rsidRPr="007B6F2B" w:rsidRDefault="007B6F2B" w:rsidP="007B6F2B">
      <w:pPr>
        <w:spacing w:line="360" w:lineRule="auto"/>
        <w:jc w:val="both"/>
        <w:rPr>
          <w:rFonts w:ascii="Arial" w:hAnsi="Arial"/>
          <w:noProof w:val="0"/>
          <w:rtl/>
        </w:rPr>
      </w:pPr>
    </w:p>
    <w:p w:rsidR="00A440F6" w:rsidRDefault="00A440F6" w:rsidP="00506AE2">
      <w:pPr>
        <w:pStyle w:val="ad"/>
        <w:numPr>
          <w:ilvl w:val="0"/>
          <w:numId w:val="4"/>
        </w:numPr>
        <w:spacing w:line="360" w:lineRule="auto"/>
        <w:ind w:left="708"/>
        <w:jc w:val="both"/>
        <w:rPr>
          <w:rFonts w:ascii="Arial" w:hAnsi="Arial"/>
          <w:noProof w:val="0"/>
          <w:rtl/>
        </w:rPr>
      </w:pPr>
      <w:r w:rsidRPr="00A440F6">
        <w:rPr>
          <w:rFonts w:ascii="Arial" w:hAnsi="Arial"/>
          <w:noProof w:val="0"/>
          <w:rtl/>
        </w:rPr>
        <w:t xml:space="preserve">האמור מעלה שאלה שכרוכה בנטל הראיה. </w:t>
      </w:r>
      <w:r w:rsidRPr="003436A9">
        <w:rPr>
          <w:rFonts w:ascii="Arial" w:hAnsi="Arial"/>
          <w:b/>
          <w:bCs/>
          <w:noProof w:val="0"/>
          <w:rtl/>
        </w:rPr>
        <w:t>מחד</w:t>
      </w:r>
      <w:r w:rsidRPr="00A440F6">
        <w:rPr>
          <w:rFonts w:ascii="Arial" w:hAnsi="Arial"/>
          <w:noProof w:val="0"/>
          <w:rtl/>
        </w:rPr>
        <w:t xml:space="preserve"> </w:t>
      </w:r>
      <w:r>
        <w:rPr>
          <w:rFonts w:ascii="Arial" w:hAnsi="Arial" w:hint="cs"/>
          <w:noProof w:val="0"/>
          <w:rtl/>
        </w:rPr>
        <w:t xml:space="preserve">ניתן </w:t>
      </w:r>
      <w:r w:rsidRPr="00A440F6">
        <w:rPr>
          <w:rFonts w:ascii="Arial" w:hAnsi="Arial"/>
          <w:noProof w:val="0"/>
          <w:rtl/>
        </w:rPr>
        <w:t>לומר, כי כספים שהיו בחשבון על שם הורי האיש (או מי מהם), חזקה ששייכים להורי האיש.</w:t>
      </w:r>
      <w:r w:rsidR="003436A9">
        <w:rPr>
          <w:rFonts w:ascii="Arial" w:hAnsi="Arial" w:hint="cs"/>
          <w:noProof w:val="0"/>
          <w:rtl/>
        </w:rPr>
        <w:t xml:space="preserve"> מכאן שרכוש שנרכש מכספים שהיו בחשבונות הורי האיש, </w:t>
      </w:r>
      <w:r w:rsidR="00877157">
        <w:rPr>
          <w:rFonts w:ascii="Arial" w:hAnsi="Arial" w:hint="cs"/>
          <w:noProof w:val="0"/>
          <w:rtl/>
        </w:rPr>
        <w:t xml:space="preserve">ונרשם על שם האיש, </w:t>
      </w:r>
      <w:r w:rsidR="003436A9">
        <w:rPr>
          <w:rFonts w:ascii="Arial" w:hAnsi="Arial" w:hint="cs"/>
          <w:noProof w:val="0"/>
          <w:rtl/>
        </w:rPr>
        <w:t>שיי</w:t>
      </w:r>
      <w:r w:rsidR="00506AE2">
        <w:rPr>
          <w:rFonts w:ascii="Arial" w:hAnsi="Arial" w:hint="cs"/>
          <w:noProof w:val="0"/>
          <w:rtl/>
        </w:rPr>
        <w:t>ך</w:t>
      </w:r>
      <w:r w:rsidR="003436A9">
        <w:rPr>
          <w:rFonts w:ascii="Arial" w:hAnsi="Arial" w:hint="cs"/>
          <w:noProof w:val="0"/>
          <w:rtl/>
        </w:rPr>
        <w:t xml:space="preserve"> לאיש</w:t>
      </w:r>
      <w:r w:rsidR="00877157">
        <w:rPr>
          <w:rFonts w:ascii="Arial" w:hAnsi="Arial" w:hint="cs"/>
          <w:noProof w:val="0"/>
          <w:rtl/>
        </w:rPr>
        <w:t xml:space="preserve"> שכן חזקה שמדובר במתנה מההורים לאיש</w:t>
      </w:r>
      <w:r w:rsidR="003436A9">
        <w:rPr>
          <w:rFonts w:ascii="Arial" w:hAnsi="Arial" w:hint="cs"/>
          <w:noProof w:val="0"/>
          <w:rtl/>
        </w:rPr>
        <w:t>.</w:t>
      </w:r>
      <w:r w:rsidRPr="00A440F6">
        <w:rPr>
          <w:rFonts w:ascii="Arial" w:hAnsi="Arial"/>
          <w:noProof w:val="0"/>
          <w:rtl/>
        </w:rPr>
        <w:t xml:space="preserve"> אם רוצה האישה להוכיח כי מדובר בכספים של בני הזוג, היא בבחינת "המוציא מחברו", ועליה להוכיח זאת, לרבות את הסכום המדויק שהועבר</w:t>
      </w:r>
      <w:r w:rsidR="00506AE2">
        <w:rPr>
          <w:rFonts w:ascii="Arial" w:hAnsi="Arial" w:hint="cs"/>
          <w:noProof w:val="0"/>
          <w:rtl/>
        </w:rPr>
        <w:t xml:space="preserve"> להורים</w:t>
      </w:r>
      <w:r w:rsidRPr="00A440F6">
        <w:rPr>
          <w:rFonts w:ascii="Arial" w:hAnsi="Arial"/>
          <w:noProof w:val="0"/>
          <w:rtl/>
        </w:rPr>
        <w:t xml:space="preserve">. האיש הוסיף וטען בסיכומיו כי מדובר בטענת הודאה והדחה, </w:t>
      </w:r>
      <w:r w:rsidR="00957F5F">
        <w:rPr>
          <w:rFonts w:ascii="Arial" w:hAnsi="Arial" w:hint="cs"/>
          <w:noProof w:val="0"/>
          <w:rtl/>
        </w:rPr>
        <w:t>ו</w:t>
      </w:r>
      <w:r w:rsidRPr="00A440F6">
        <w:rPr>
          <w:rFonts w:ascii="Arial" w:hAnsi="Arial"/>
          <w:noProof w:val="0"/>
          <w:rtl/>
        </w:rPr>
        <w:t>גם מטעם זה</w:t>
      </w:r>
      <w:r w:rsidR="00957F5F">
        <w:rPr>
          <w:rFonts w:ascii="Arial" w:hAnsi="Arial" w:hint="cs"/>
          <w:noProof w:val="0"/>
          <w:rtl/>
        </w:rPr>
        <w:t xml:space="preserve"> לשיטתו</w:t>
      </w:r>
      <w:r w:rsidRPr="00A440F6">
        <w:rPr>
          <w:rFonts w:ascii="Arial" w:hAnsi="Arial"/>
          <w:noProof w:val="0"/>
          <w:rtl/>
        </w:rPr>
        <w:t>, מוטל הנטל על האישה להוכחת הטענה.</w:t>
      </w:r>
    </w:p>
    <w:p w:rsidR="00877157" w:rsidRDefault="00877157" w:rsidP="003143DF">
      <w:pPr>
        <w:spacing w:line="360" w:lineRule="auto"/>
        <w:ind w:left="720" w:hanging="720"/>
        <w:jc w:val="both"/>
        <w:rPr>
          <w:rFonts w:ascii="Arial" w:hAnsi="Arial"/>
          <w:noProof w:val="0"/>
          <w:rtl/>
        </w:rPr>
      </w:pPr>
      <w:r>
        <w:rPr>
          <w:rFonts w:ascii="Arial" w:hAnsi="Arial"/>
          <w:noProof w:val="0"/>
          <w:rtl/>
        </w:rPr>
        <w:tab/>
      </w:r>
    </w:p>
    <w:p w:rsidR="00877157" w:rsidRPr="00A440F6" w:rsidRDefault="00877157" w:rsidP="003143DF">
      <w:pPr>
        <w:spacing w:line="360" w:lineRule="auto"/>
        <w:ind w:left="720"/>
        <w:jc w:val="both"/>
        <w:rPr>
          <w:rFonts w:ascii="Arial" w:hAnsi="Arial"/>
          <w:noProof w:val="0"/>
          <w:rtl/>
        </w:rPr>
      </w:pPr>
      <w:r>
        <w:rPr>
          <w:rFonts w:ascii="Arial" w:hAnsi="Arial" w:hint="cs"/>
          <w:noProof w:val="0"/>
          <w:rtl/>
        </w:rPr>
        <w:t>בהקשר זה יש לציין כי סעיף 9 לחוק יחסי ממון בין בני זוג, אליו מפנה האישה בסיכומי התשובה, הקובע כי עצם הרישום על שם אחד מבני הזוג אין בו די בכדי למעט הנכס מהנכסים ששווים יאוזן בין בני הזוג, אינו רלוונטי לטעמי. זאת מאחר ומדובר בנכסים שהוכח שנרכשו בכספים שהיו בחשבונות הורי האיש, צד ג' לקשר הנישואין, ונתון זה רלוונטי לבחינת הבעלות.</w:t>
      </w:r>
      <w:r w:rsidR="00931427">
        <w:rPr>
          <w:rFonts w:ascii="Arial" w:hAnsi="Arial" w:hint="cs"/>
          <w:noProof w:val="0"/>
          <w:rtl/>
        </w:rPr>
        <w:t xml:space="preserve"> טענת האיש לבעלות מלאה בנכסים איננה אך בשל הרישום על שמו, אלא, בעיקר, בשל המימון מכספים שהיו בחשבונות הוריו.</w:t>
      </w:r>
    </w:p>
    <w:p w:rsidR="00A440F6" w:rsidRPr="00A440F6" w:rsidRDefault="00A440F6" w:rsidP="003143DF">
      <w:pPr>
        <w:spacing w:line="360" w:lineRule="auto"/>
        <w:jc w:val="both"/>
        <w:rPr>
          <w:rFonts w:ascii="Arial" w:hAnsi="Arial"/>
          <w:noProof w:val="0"/>
          <w:rtl/>
        </w:rPr>
      </w:pPr>
    </w:p>
    <w:p w:rsidR="00A440F6" w:rsidRPr="00B12E16" w:rsidRDefault="00A440F6" w:rsidP="00A96BC3">
      <w:pPr>
        <w:pStyle w:val="ad"/>
        <w:numPr>
          <w:ilvl w:val="0"/>
          <w:numId w:val="4"/>
        </w:numPr>
        <w:spacing w:line="360" w:lineRule="auto"/>
        <w:ind w:left="708"/>
        <w:jc w:val="both"/>
        <w:rPr>
          <w:rFonts w:ascii="Arial" w:hAnsi="Arial"/>
          <w:b/>
          <w:bCs/>
          <w:noProof w:val="0"/>
          <w:rtl/>
        </w:rPr>
      </w:pPr>
      <w:r w:rsidRPr="00A440F6">
        <w:rPr>
          <w:rFonts w:ascii="Arial" w:hAnsi="Arial"/>
          <w:b/>
          <w:bCs/>
          <w:noProof w:val="0"/>
          <w:rtl/>
        </w:rPr>
        <w:t>מנגד</w:t>
      </w:r>
      <w:r w:rsidRPr="00A440F6">
        <w:rPr>
          <w:rFonts w:ascii="Arial" w:hAnsi="Arial"/>
          <w:noProof w:val="0"/>
          <w:rtl/>
        </w:rPr>
        <w:t>, בהינתן שמדובר בנכסים שנרשמו ברובם על שם האיש במהלך הנישואין, וכאשר האישה הצליחה להוכיח שלפחות חלק מהכספים שהרוויחו הצדדים הועברו לחשבונות של אחרים, לרבות חשבונות ע"ש הורי האיש, כפי שפורט מעלה</w:t>
      </w:r>
      <w:r w:rsidR="00B12E16">
        <w:rPr>
          <w:rFonts w:ascii="Arial" w:hAnsi="Arial" w:hint="cs"/>
          <w:noProof w:val="0"/>
          <w:rtl/>
        </w:rPr>
        <w:t>,</w:t>
      </w:r>
      <w:r w:rsidRPr="00A440F6">
        <w:rPr>
          <w:rFonts w:ascii="Arial" w:hAnsi="Arial"/>
          <w:noProof w:val="0"/>
          <w:rtl/>
        </w:rPr>
        <w:t xml:space="preserve"> הרי שהניחה יותר מראשית ראיה לטענותיה. המומחה קבע בסעיף 64.8 לחוות דעתו כי </w:t>
      </w:r>
      <w:r w:rsidRPr="00B12E16">
        <w:rPr>
          <w:rFonts w:ascii="Arial" w:hAnsi="Arial"/>
          <w:b/>
          <w:bCs/>
          <w:noProof w:val="0"/>
          <w:rtl/>
        </w:rPr>
        <w:t xml:space="preserve">"...העברת כספים בחשבונות בני המשפחה המורחבת היתה דפוס התנהגות ובהיקפים כספיים מהותיים." </w:t>
      </w:r>
    </w:p>
    <w:p w:rsidR="00A440F6" w:rsidRPr="00A440F6" w:rsidRDefault="00A440F6" w:rsidP="003143DF">
      <w:pPr>
        <w:spacing w:line="360" w:lineRule="auto"/>
        <w:jc w:val="both"/>
        <w:rPr>
          <w:rFonts w:ascii="Arial" w:hAnsi="Arial"/>
          <w:noProof w:val="0"/>
          <w:rtl/>
        </w:rPr>
      </w:pPr>
    </w:p>
    <w:p w:rsidR="00A440F6" w:rsidRPr="00A440F6" w:rsidRDefault="00A440F6" w:rsidP="00117C36">
      <w:pPr>
        <w:pStyle w:val="ad"/>
        <w:numPr>
          <w:ilvl w:val="0"/>
          <w:numId w:val="4"/>
        </w:numPr>
        <w:spacing w:line="360" w:lineRule="auto"/>
        <w:ind w:left="708"/>
        <w:jc w:val="both"/>
        <w:rPr>
          <w:rFonts w:ascii="Arial" w:hAnsi="Arial"/>
          <w:noProof w:val="0"/>
          <w:rtl/>
        </w:rPr>
      </w:pPr>
      <w:r w:rsidRPr="00A440F6">
        <w:rPr>
          <w:rFonts w:ascii="Arial" w:hAnsi="Arial"/>
          <w:noProof w:val="0"/>
          <w:rtl/>
        </w:rPr>
        <w:lastRenderedPageBreak/>
        <w:tab/>
      </w:r>
      <w:r w:rsidR="00506AE2">
        <w:rPr>
          <w:rFonts w:ascii="Arial" w:hAnsi="Arial" w:hint="cs"/>
          <w:noProof w:val="0"/>
          <w:rtl/>
        </w:rPr>
        <w:t>בסופו של יום ובהינתן ההתנהלות הכלכלית כפי שפורטה,</w:t>
      </w:r>
      <w:r w:rsidRPr="00A440F6">
        <w:rPr>
          <w:rFonts w:ascii="Arial" w:hAnsi="Arial"/>
          <w:noProof w:val="0"/>
          <w:rtl/>
        </w:rPr>
        <w:t xml:space="preserve"> בית המשפט סבור כי הנטל עובר לאיש, להוכיח כי לא כל הכספים </w:t>
      </w:r>
      <w:r w:rsidR="00117C36">
        <w:rPr>
          <w:rFonts w:ascii="Arial" w:hAnsi="Arial" w:hint="cs"/>
          <w:noProof w:val="0"/>
          <w:rtl/>
        </w:rPr>
        <w:t xml:space="preserve">ששימשו לרכישת הנכסים </w:t>
      </w:r>
      <w:r w:rsidRPr="00A440F6">
        <w:rPr>
          <w:rFonts w:ascii="Arial" w:hAnsi="Arial"/>
          <w:noProof w:val="0"/>
          <w:rtl/>
        </w:rPr>
        <w:t xml:space="preserve">שייכים היו לצדדים ומה השיעור של הסכומים שהועברו שיש לייחס להוריו. זאת לא הוכח, יתכן בשל העדר רצון של האיש לבדיקה </w:t>
      </w:r>
      <w:r w:rsidR="0008744A">
        <w:rPr>
          <w:rFonts w:ascii="Arial" w:hAnsi="Arial"/>
          <w:noProof w:val="0"/>
          <w:rtl/>
        </w:rPr>
        <w:t>מעמיקה של מסמכי הוריו ודודו י</w:t>
      </w:r>
      <w:r w:rsidR="0008744A">
        <w:rPr>
          <w:rFonts w:ascii="Arial" w:hAnsi="Arial" w:hint="cs"/>
          <w:noProof w:val="0"/>
          <w:rtl/>
        </w:rPr>
        <w:t xml:space="preserve">' </w:t>
      </w:r>
      <w:r w:rsidRPr="00A440F6">
        <w:rPr>
          <w:rFonts w:ascii="Arial" w:hAnsi="Arial"/>
          <w:noProof w:val="0"/>
          <w:rtl/>
        </w:rPr>
        <w:t>ז"ל ויתכן ובשל כך שאכן בחלוף השנים, כפי שטענו שני הצדדים, קשה ואולי בלתי אפשרי לשחזר את מלוא  הנתונים.</w:t>
      </w:r>
    </w:p>
    <w:p w:rsidR="00A440F6" w:rsidRPr="00A440F6" w:rsidRDefault="00A440F6" w:rsidP="003143DF">
      <w:pPr>
        <w:spacing w:line="360" w:lineRule="auto"/>
        <w:jc w:val="both"/>
        <w:rPr>
          <w:rFonts w:ascii="Arial" w:hAnsi="Arial"/>
          <w:noProof w:val="0"/>
          <w:rtl/>
        </w:rPr>
      </w:pPr>
    </w:p>
    <w:p w:rsidR="00A440F6" w:rsidRDefault="00A440F6" w:rsidP="00A37B47">
      <w:pPr>
        <w:pStyle w:val="ad"/>
        <w:numPr>
          <w:ilvl w:val="0"/>
          <w:numId w:val="4"/>
        </w:numPr>
        <w:spacing w:line="360" w:lineRule="auto"/>
        <w:ind w:left="708"/>
        <w:jc w:val="both"/>
        <w:rPr>
          <w:rFonts w:ascii="Arial" w:hAnsi="Arial"/>
          <w:noProof w:val="0"/>
        </w:rPr>
      </w:pPr>
      <w:r w:rsidRPr="00A440F6">
        <w:rPr>
          <w:rFonts w:ascii="Arial" w:hAnsi="Arial"/>
          <w:noProof w:val="0"/>
          <w:rtl/>
        </w:rPr>
        <w:tab/>
      </w:r>
      <w:r w:rsidR="00B12E16">
        <w:rPr>
          <w:rFonts w:ascii="Arial" w:hAnsi="Arial" w:hint="cs"/>
          <w:noProof w:val="0"/>
          <w:rtl/>
        </w:rPr>
        <w:t xml:space="preserve">יודגש בהקשר זה, כי </w:t>
      </w:r>
      <w:r w:rsidRPr="00A440F6">
        <w:rPr>
          <w:rFonts w:ascii="Arial" w:hAnsi="Arial"/>
          <w:noProof w:val="0"/>
          <w:rtl/>
        </w:rPr>
        <w:t xml:space="preserve">בסעיף 142 לחוות דעתו, ציין המומחה כי בחוות הדעת לא נכללו נכסים רבים אחרים אשר יתכן וחלקם ניתן במתנה לאיש אך נמכרו לפני המועד הקובע. האיש </w:t>
      </w:r>
      <w:r w:rsidR="00A37B47">
        <w:rPr>
          <w:rFonts w:ascii="Arial" w:hAnsi="Arial" w:hint="cs"/>
          <w:noProof w:val="0"/>
          <w:rtl/>
        </w:rPr>
        <w:t xml:space="preserve">טען </w:t>
      </w:r>
      <w:r w:rsidRPr="00A440F6">
        <w:rPr>
          <w:rFonts w:ascii="Arial" w:hAnsi="Arial"/>
          <w:noProof w:val="0"/>
          <w:rtl/>
        </w:rPr>
        <w:t xml:space="preserve"> בפני המומחה כי הצדדים השתמשו למחייתם בכספי התמורה שהתקבלו מנכסים אשר ניתנו במתנה מהוריו ונמכרו במהלך השנים, בהיקף של כ 14 מיליון ₪.</w:t>
      </w:r>
    </w:p>
    <w:p w:rsidR="00A96BC3" w:rsidRPr="00A96BC3" w:rsidRDefault="00A96BC3" w:rsidP="00A96BC3">
      <w:pPr>
        <w:pStyle w:val="ad"/>
        <w:rPr>
          <w:rFonts w:ascii="Arial" w:hAnsi="Arial"/>
          <w:noProof w:val="0"/>
          <w:rtl/>
        </w:rPr>
      </w:pPr>
    </w:p>
    <w:p w:rsidR="00A440F6" w:rsidRPr="00A96BC3" w:rsidRDefault="00A440F6" w:rsidP="00A96BC3">
      <w:pPr>
        <w:pStyle w:val="ad"/>
        <w:numPr>
          <w:ilvl w:val="0"/>
          <w:numId w:val="4"/>
        </w:numPr>
        <w:spacing w:line="360" w:lineRule="auto"/>
        <w:ind w:left="708"/>
        <w:jc w:val="both"/>
        <w:rPr>
          <w:rFonts w:ascii="Arial" w:hAnsi="Arial"/>
          <w:noProof w:val="0"/>
          <w:rtl/>
        </w:rPr>
      </w:pPr>
      <w:r w:rsidRPr="00A96BC3">
        <w:rPr>
          <w:rFonts w:ascii="Arial" w:hAnsi="Arial"/>
          <w:noProof w:val="0"/>
          <w:rtl/>
        </w:rPr>
        <w:t xml:space="preserve">בסופו של יום, על פי קביעת המומחה, כספי נכסים שנמכרו במהלך החיים המשותפים לא שימשו לרכישת נכסים שהיו במועד הקרע. אם, כטענת האיש, נעשה בהם שימוש לצרכי מחיה שוטפת, הרי שבוודאי שאלו לא היוו בסיס לרכישת נכסים אחרים. </w:t>
      </w:r>
    </w:p>
    <w:p w:rsidR="00A440F6" w:rsidRPr="00A440F6" w:rsidRDefault="00A440F6" w:rsidP="003143DF">
      <w:pPr>
        <w:spacing w:line="360" w:lineRule="auto"/>
        <w:jc w:val="both"/>
        <w:rPr>
          <w:rFonts w:ascii="Arial" w:hAnsi="Arial"/>
          <w:noProof w:val="0"/>
          <w:rtl/>
        </w:rPr>
      </w:pPr>
    </w:p>
    <w:p w:rsidR="00A440F6" w:rsidRPr="00A440F6" w:rsidRDefault="00A440F6" w:rsidP="00A96BC3">
      <w:pPr>
        <w:pStyle w:val="ad"/>
        <w:numPr>
          <w:ilvl w:val="0"/>
          <w:numId w:val="4"/>
        </w:numPr>
        <w:spacing w:line="360" w:lineRule="auto"/>
        <w:ind w:left="708"/>
        <w:jc w:val="both"/>
        <w:rPr>
          <w:rFonts w:ascii="Arial" w:hAnsi="Arial"/>
          <w:noProof w:val="0"/>
          <w:rtl/>
        </w:rPr>
      </w:pPr>
      <w:r w:rsidRPr="00A440F6">
        <w:rPr>
          <w:rFonts w:ascii="Arial" w:hAnsi="Arial"/>
          <w:noProof w:val="0"/>
          <w:rtl/>
        </w:rPr>
        <w:tab/>
        <w:t xml:space="preserve">כמפורט בעמודים 36-38 לחוות הדעת, האיש הציג אסמכתאות למכירת נכסים במהלך החיים המשותפים, אך לא מסר מידע לגבי מרבית מכירות אלו, לא פרט לאיזה חשבונות בנק הופקדו הכספים ממימוש הנכסים ומה נעשה בתמורתם. המומחה קבע כי </w:t>
      </w:r>
      <w:r w:rsidRPr="00B12E16">
        <w:rPr>
          <w:rFonts w:ascii="Arial" w:hAnsi="Arial"/>
          <w:b/>
          <w:bCs/>
          <w:noProof w:val="0"/>
          <w:rtl/>
        </w:rPr>
        <w:t>"בהעדר כל מידע/ראיה, לא ניתן להביא לביטוי תמורות ממכירת נכסים, לטובת נכסים חלופיים שרכש מתמורה של כספי מתנות מהוריו."</w:t>
      </w:r>
      <w:r w:rsidRPr="00A440F6">
        <w:rPr>
          <w:rFonts w:ascii="Arial" w:hAnsi="Arial"/>
          <w:noProof w:val="0"/>
          <w:rtl/>
        </w:rPr>
        <w:t xml:space="preserve"> (סעיף 106 לחוות הדעת).</w:t>
      </w:r>
    </w:p>
    <w:p w:rsidR="00A440F6" w:rsidRPr="00A440F6" w:rsidRDefault="00A440F6" w:rsidP="003143DF">
      <w:pPr>
        <w:spacing w:line="360" w:lineRule="auto"/>
        <w:jc w:val="both"/>
        <w:rPr>
          <w:rFonts w:ascii="Arial" w:hAnsi="Arial"/>
          <w:noProof w:val="0"/>
          <w:rtl/>
        </w:rPr>
      </w:pPr>
    </w:p>
    <w:p w:rsidR="002670F6" w:rsidRDefault="0099471D" w:rsidP="00A96BC3">
      <w:pPr>
        <w:pStyle w:val="ad"/>
        <w:numPr>
          <w:ilvl w:val="0"/>
          <w:numId w:val="4"/>
        </w:numPr>
        <w:spacing w:line="360" w:lineRule="auto"/>
        <w:ind w:left="708"/>
        <w:jc w:val="both"/>
        <w:rPr>
          <w:rFonts w:ascii="Arial" w:hAnsi="Arial"/>
          <w:noProof w:val="0"/>
          <w:rtl/>
        </w:rPr>
      </w:pPr>
      <w:r w:rsidRPr="0099471D">
        <w:rPr>
          <w:rFonts w:ascii="Arial" w:hAnsi="Arial"/>
          <w:noProof w:val="0"/>
          <w:rtl/>
        </w:rPr>
        <w:tab/>
      </w:r>
      <w:r w:rsidR="00B12E16">
        <w:rPr>
          <w:rFonts w:ascii="Arial" w:hAnsi="Arial" w:hint="cs"/>
          <w:noProof w:val="0"/>
          <w:rtl/>
        </w:rPr>
        <w:t>אמנם, לא ניתן לשלול שהורי האיש תמכו בצדדים כלכלית ותמיכתם אפשרה את רכישת הנכסים</w:t>
      </w:r>
      <w:r w:rsidR="00F945B1">
        <w:rPr>
          <w:rFonts w:ascii="Arial" w:hAnsi="Arial" w:hint="cs"/>
          <w:noProof w:val="0"/>
          <w:rtl/>
        </w:rPr>
        <w:t xml:space="preserve"> שבמחלוקת, </w:t>
      </w:r>
      <w:r w:rsidR="00B12E16">
        <w:rPr>
          <w:rFonts w:ascii="Arial" w:hAnsi="Arial" w:hint="cs"/>
          <w:noProof w:val="0"/>
          <w:rtl/>
        </w:rPr>
        <w:t>ש</w:t>
      </w:r>
      <w:r w:rsidR="00F945B1">
        <w:rPr>
          <w:rFonts w:ascii="Arial" w:hAnsi="Arial" w:hint="cs"/>
          <w:noProof w:val="0"/>
          <w:rtl/>
        </w:rPr>
        <w:t>שווים משמעותי</w:t>
      </w:r>
      <w:r w:rsidR="00760102">
        <w:rPr>
          <w:rFonts w:ascii="Arial" w:hAnsi="Arial" w:hint="cs"/>
          <w:noProof w:val="0"/>
          <w:rtl/>
        </w:rPr>
        <w:t>. יחד עם זאת, וכפי שפורט בהרחבה, היקף התמיכה</w:t>
      </w:r>
      <w:r w:rsidR="00F945B1">
        <w:rPr>
          <w:rFonts w:ascii="Arial" w:hAnsi="Arial" w:hint="cs"/>
          <w:noProof w:val="0"/>
          <w:rtl/>
        </w:rPr>
        <w:t xml:space="preserve"> מצד הורי האיש</w:t>
      </w:r>
      <w:r w:rsidR="00760102">
        <w:rPr>
          <w:rFonts w:ascii="Arial" w:hAnsi="Arial" w:hint="cs"/>
          <w:noProof w:val="0"/>
          <w:rtl/>
        </w:rPr>
        <w:t xml:space="preserve"> לא הוכח, מסמכים להוכחת הטענות נותרו חסרים</w:t>
      </w:r>
      <w:r w:rsidR="00F945B1">
        <w:rPr>
          <w:rFonts w:ascii="Arial" w:hAnsi="Arial" w:hint="cs"/>
          <w:noProof w:val="0"/>
          <w:rtl/>
        </w:rPr>
        <w:t>,</w:t>
      </w:r>
      <w:r w:rsidR="00760102">
        <w:rPr>
          <w:rFonts w:ascii="Arial" w:hAnsi="Arial" w:hint="cs"/>
          <w:noProof w:val="0"/>
          <w:rtl/>
        </w:rPr>
        <w:t xml:space="preserve"> חרף הזדמנויות רבות שניתנו להמצאתם</w:t>
      </w:r>
      <w:r w:rsidR="002670F6">
        <w:rPr>
          <w:rFonts w:ascii="Arial" w:hAnsi="Arial" w:hint="cs"/>
          <w:noProof w:val="0"/>
          <w:rtl/>
        </w:rPr>
        <w:t xml:space="preserve">. ראה בעמוד 15 שורה שלישית, למענה המומחה לשאלות ההבהרה של האיש: </w:t>
      </w:r>
      <w:r w:rsidR="002670F6" w:rsidRPr="002670F6">
        <w:rPr>
          <w:rFonts w:ascii="Arial" w:hAnsi="Arial" w:hint="cs"/>
          <w:b/>
          <w:bCs/>
          <w:noProof w:val="0"/>
          <w:rtl/>
        </w:rPr>
        <w:t>"לרשות האיש ובאי כוחו עמד כל הזמן וניתנו כל ההזדמנויות להוכיח את אופן המימון של רכישת כל אחד מהנכסים. אך, הם לא עשו זאת, מטעמים שלהם."</w:t>
      </w:r>
      <w:r w:rsidR="00760102">
        <w:rPr>
          <w:rFonts w:ascii="Arial" w:hAnsi="Arial" w:hint="cs"/>
          <w:noProof w:val="0"/>
          <w:rtl/>
        </w:rPr>
        <w:t xml:space="preserve"> </w:t>
      </w:r>
    </w:p>
    <w:p w:rsidR="0099471D" w:rsidRDefault="002670F6" w:rsidP="00F87EAD">
      <w:pPr>
        <w:spacing w:line="360" w:lineRule="auto"/>
        <w:ind w:left="720"/>
        <w:jc w:val="both"/>
        <w:rPr>
          <w:rFonts w:ascii="Arial" w:hAnsi="Arial"/>
          <w:noProof w:val="0"/>
          <w:rtl/>
        </w:rPr>
      </w:pPr>
      <w:r>
        <w:rPr>
          <w:rFonts w:ascii="Arial" w:hAnsi="Arial" w:hint="cs"/>
          <w:noProof w:val="0"/>
          <w:rtl/>
        </w:rPr>
        <w:t xml:space="preserve">במקביל, מצד האישה, הוכח ללא ספק, הפקדה </w:t>
      </w:r>
      <w:r w:rsidR="00760102">
        <w:rPr>
          <w:rFonts w:ascii="Arial" w:hAnsi="Arial" w:hint="cs"/>
          <w:noProof w:val="0"/>
          <w:rtl/>
        </w:rPr>
        <w:t xml:space="preserve">של כספי התא המשפחתי של הצדדים בחשבונות </w:t>
      </w:r>
      <w:r w:rsidR="0022642D">
        <w:rPr>
          <w:rFonts w:ascii="Arial" w:hAnsi="Arial" w:hint="cs"/>
          <w:noProof w:val="0"/>
          <w:rtl/>
        </w:rPr>
        <w:t xml:space="preserve">של </w:t>
      </w:r>
      <w:r w:rsidR="00760102">
        <w:rPr>
          <w:rFonts w:ascii="Arial" w:hAnsi="Arial" w:hint="cs"/>
          <w:noProof w:val="0"/>
          <w:rtl/>
        </w:rPr>
        <w:t xml:space="preserve">אחרים, לרבות רישום נכסים על שם אחרים, </w:t>
      </w:r>
      <w:r w:rsidR="0022642D">
        <w:rPr>
          <w:rFonts w:ascii="Arial" w:hAnsi="Arial" w:hint="cs"/>
          <w:noProof w:val="0"/>
          <w:rtl/>
        </w:rPr>
        <w:t xml:space="preserve">והוכח, כפי שפורט מעלה, שזו היתה </w:t>
      </w:r>
      <w:r w:rsidR="00760102">
        <w:rPr>
          <w:rFonts w:ascii="Arial" w:hAnsi="Arial" w:hint="cs"/>
          <w:noProof w:val="0"/>
          <w:rtl/>
        </w:rPr>
        <w:t xml:space="preserve">"שיטת עבודה" </w:t>
      </w:r>
      <w:r w:rsidR="0022642D">
        <w:rPr>
          <w:rFonts w:ascii="Arial" w:hAnsi="Arial" w:hint="cs"/>
          <w:noProof w:val="0"/>
          <w:rtl/>
        </w:rPr>
        <w:t>בה פעלו שני הצדדים בשיתוף פעולה שלהם ושל בני משפחתם המורחבת.</w:t>
      </w:r>
    </w:p>
    <w:p w:rsidR="0090397C" w:rsidRPr="0099471D" w:rsidRDefault="0090397C" w:rsidP="003143DF">
      <w:pPr>
        <w:spacing w:line="360" w:lineRule="auto"/>
        <w:jc w:val="both"/>
        <w:rPr>
          <w:rFonts w:ascii="Arial" w:hAnsi="Arial"/>
          <w:noProof w:val="0"/>
          <w:rtl/>
        </w:rPr>
      </w:pPr>
    </w:p>
    <w:p w:rsidR="0099471D" w:rsidRPr="0099471D" w:rsidRDefault="0099471D" w:rsidP="00F87EAD">
      <w:pPr>
        <w:pStyle w:val="ad"/>
        <w:numPr>
          <w:ilvl w:val="0"/>
          <w:numId w:val="4"/>
        </w:numPr>
        <w:spacing w:line="360" w:lineRule="auto"/>
        <w:ind w:left="708"/>
        <w:jc w:val="both"/>
        <w:rPr>
          <w:rFonts w:ascii="Arial" w:hAnsi="Arial"/>
          <w:noProof w:val="0"/>
          <w:rtl/>
        </w:rPr>
      </w:pPr>
      <w:r w:rsidRPr="0099471D">
        <w:rPr>
          <w:rFonts w:ascii="Arial" w:hAnsi="Arial"/>
          <w:noProof w:val="0"/>
          <w:rtl/>
        </w:rPr>
        <w:tab/>
      </w:r>
      <w:r w:rsidR="00760102">
        <w:rPr>
          <w:rFonts w:ascii="Arial" w:hAnsi="Arial" w:hint="cs"/>
          <w:noProof w:val="0"/>
          <w:rtl/>
        </w:rPr>
        <w:t>בנסיבות אלו ובסופו של יום, מצאתי לקבוע שיתוף בנכסים שפורטו מעלה (למעט נכסים שנקבע ששי</w:t>
      </w:r>
      <w:r w:rsidR="00F87EAD">
        <w:rPr>
          <w:rFonts w:ascii="Arial" w:hAnsi="Arial" w:hint="cs"/>
          <w:noProof w:val="0"/>
          <w:rtl/>
        </w:rPr>
        <w:t>י</w:t>
      </w:r>
      <w:r w:rsidR="00760102">
        <w:rPr>
          <w:rFonts w:ascii="Arial" w:hAnsi="Arial" w:hint="cs"/>
          <w:noProof w:val="0"/>
          <w:rtl/>
        </w:rPr>
        <w:t>כי</w:t>
      </w:r>
      <w:r w:rsidR="00F945B1">
        <w:rPr>
          <w:rFonts w:ascii="Arial" w:hAnsi="Arial" w:hint="cs"/>
          <w:noProof w:val="0"/>
          <w:rtl/>
        </w:rPr>
        <w:t>ם לאיש בלבד מ</w:t>
      </w:r>
      <w:r w:rsidR="009C332B">
        <w:rPr>
          <w:rFonts w:ascii="Arial" w:hAnsi="Arial" w:hint="cs"/>
          <w:noProof w:val="0"/>
          <w:rtl/>
        </w:rPr>
        <w:t>ה</w:t>
      </w:r>
      <w:r w:rsidR="00F945B1">
        <w:rPr>
          <w:rFonts w:ascii="Arial" w:hAnsi="Arial" w:hint="cs"/>
          <w:noProof w:val="0"/>
          <w:rtl/>
        </w:rPr>
        <w:t xml:space="preserve">נימוקים שפורטו). לטעמי, האישה הרימה את הנטל להוכיח </w:t>
      </w:r>
      <w:r w:rsidR="00F945B1">
        <w:rPr>
          <w:rFonts w:ascii="Arial" w:hAnsi="Arial" w:hint="cs"/>
          <w:noProof w:val="0"/>
          <w:rtl/>
        </w:rPr>
        <w:lastRenderedPageBreak/>
        <w:t xml:space="preserve">העברת כספים של הצדדים לחשבונות הורי האיש, ומכאן היה על האיש להוכיח טענתו בדבר מימון נכסים על ידי הוריו מכספם </w:t>
      </w:r>
      <w:r w:rsidR="009C332B">
        <w:rPr>
          <w:rFonts w:ascii="Arial" w:hAnsi="Arial" w:hint="cs"/>
          <w:noProof w:val="0"/>
          <w:rtl/>
        </w:rPr>
        <w:t xml:space="preserve">שלהם </w:t>
      </w:r>
      <w:r w:rsidR="0008744A">
        <w:rPr>
          <w:rFonts w:ascii="Arial" w:hAnsi="Arial" w:hint="cs"/>
          <w:noProof w:val="0"/>
          <w:rtl/>
        </w:rPr>
        <w:t>או מכספי הדוד י'</w:t>
      </w:r>
      <w:r w:rsidR="00F945B1">
        <w:rPr>
          <w:rFonts w:ascii="Arial" w:hAnsi="Arial" w:hint="cs"/>
          <w:noProof w:val="0"/>
          <w:rtl/>
        </w:rPr>
        <w:t xml:space="preserve"> ז"ל</w:t>
      </w:r>
      <w:r w:rsidR="00F87EAD">
        <w:rPr>
          <w:rFonts w:ascii="Arial" w:hAnsi="Arial" w:hint="cs"/>
          <w:noProof w:val="0"/>
          <w:rtl/>
        </w:rPr>
        <w:t xml:space="preserve"> ולא מכספי הצדדים שהופקדו בידיהם. האיש לא הוכיח הנדרש </w:t>
      </w:r>
      <w:r w:rsidR="00F945B1">
        <w:rPr>
          <w:rFonts w:ascii="Arial" w:hAnsi="Arial" w:hint="cs"/>
          <w:noProof w:val="0"/>
          <w:rtl/>
        </w:rPr>
        <w:t>בשל הימנעות מהמצאת מסמכים</w:t>
      </w:r>
      <w:r w:rsidR="00957F5F">
        <w:rPr>
          <w:rFonts w:ascii="Arial" w:hAnsi="Arial" w:hint="cs"/>
          <w:noProof w:val="0"/>
          <w:rtl/>
        </w:rPr>
        <w:t>, והכל כפי שפורט בהרחבה</w:t>
      </w:r>
      <w:r w:rsidR="00F945B1">
        <w:rPr>
          <w:rFonts w:ascii="Arial" w:hAnsi="Arial" w:hint="cs"/>
          <w:noProof w:val="0"/>
          <w:rtl/>
        </w:rPr>
        <w:t>.</w:t>
      </w:r>
    </w:p>
    <w:p w:rsidR="00914DFF" w:rsidRDefault="00914DFF" w:rsidP="003143DF">
      <w:pPr>
        <w:spacing w:line="360" w:lineRule="auto"/>
        <w:jc w:val="both"/>
        <w:rPr>
          <w:rFonts w:ascii="Arial" w:hAnsi="Arial"/>
          <w:noProof w:val="0"/>
          <w:rtl/>
        </w:rPr>
      </w:pPr>
    </w:p>
    <w:p w:rsidR="00914DFF" w:rsidRPr="009C332B" w:rsidRDefault="00914DFF" w:rsidP="0099471D">
      <w:pPr>
        <w:spacing w:line="360" w:lineRule="auto"/>
        <w:rPr>
          <w:rFonts w:ascii="Arial" w:hAnsi="Arial"/>
          <w:b/>
          <w:bCs/>
          <w:noProof w:val="0"/>
          <w:u w:val="double"/>
          <w:rtl/>
        </w:rPr>
      </w:pPr>
      <w:r w:rsidRPr="009C332B">
        <w:rPr>
          <w:rFonts w:ascii="Arial" w:hAnsi="Arial" w:hint="cs"/>
          <w:b/>
          <w:bCs/>
          <w:noProof w:val="0"/>
          <w:u w:val="double"/>
          <w:rtl/>
        </w:rPr>
        <w:t>אופן האיזון:</w:t>
      </w:r>
    </w:p>
    <w:p w:rsidR="00914DFF" w:rsidRDefault="00914DFF" w:rsidP="0099471D">
      <w:pPr>
        <w:spacing w:line="360" w:lineRule="auto"/>
        <w:rPr>
          <w:rFonts w:ascii="Arial" w:hAnsi="Arial"/>
          <w:noProof w:val="0"/>
          <w:rtl/>
        </w:rPr>
      </w:pPr>
    </w:p>
    <w:p w:rsidR="007B0AE7" w:rsidRDefault="009C332B"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r>
      <w:r w:rsidR="00914DFF">
        <w:rPr>
          <w:rFonts w:ascii="Arial" w:hAnsi="Arial" w:hint="cs"/>
          <w:noProof w:val="0"/>
          <w:rtl/>
        </w:rPr>
        <w:t>האיש טען בסיכומיו כי יש לקבוע</w:t>
      </w:r>
      <w:r w:rsidR="00CB75B1">
        <w:rPr>
          <w:rFonts w:ascii="Arial" w:hAnsi="Arial" w:hint="cs"/>
          <w:noProof w:val="0"/>
          <w:rtl/>
        </w:rPr>
        <w:t xml:space="preserve"> לעניין ביצוע האיזון בפועל </w:t>
      </w:r>
      <w:r w:rsidR="00593647">
        <w:rPr>
          <w:rFonts w:ascii="Arial" w:hAnsi="Arial" w:hint="cs"/>
          <w:noProof w:val="0"/>
          <w:rtl/>
        </w:rPr>
        <w:t>מספר קביעות</w:t>
      </w:r>
      <w:r w:rsidR="00CB75B1">
        <w:rPr>
          <w:rFonts w:ascii="Arial" w:hAnsi="Arial" w:hint="cs"/>
          <w:noProof w:val="0"/>
          <w:rtl/>
        </w:rPr>
        <w:t xml:space="preserve">: </w:t>
      </w:r>
    </w:p>
    <w:p w:rsidR="00914DFF" w:rsidRDefault="00CB75B1" w:rsidP="007B0AE7">
      <w:pPr>
        <w:spacing w:line="360" w:lineRule="auto"/>
        <w:ind w:left="720"/>
        <w:jc w:val="both"/>
        <w:rPr>
          <w:rFonts w:ascii="Arial" w:hAnsi="Arial"/>
          <w:noProof w:val="0"/>
          <w:rtl/>
        </w:rPr>
      </w:pPr>
      <w:r w:rsidRPr="009C332B">
        <w:rPr>
          <w:rFonts w:ascii="Arial" w:hAnsi="Arial" w:hint="cs"/>
          <w:b/>
          <w:bCs/>
          <w:noProof w:val="0"/>
          <w:rtl/>
        </w:rPr>
        <w:t>ה</w:t>
      </w:r>
      <w:r w:rsidR="00593647">
        <w:rPr>
          <w:rFonts w:ascii="Arial" w:hAnsi="Arial" w:hint="cs"/>
          <w:b/>
          <w:bCs/>
          <w:noProof w:val="0"/>
          <w:rtl/>
        </w:rPr>
        <w:t>ראש</w:t>
      </w:r>
      <w:r w:rsidR="007B0AE7">
        <w:rPr>
          <w:rFonts w:ascii="Arial" w:hAnsi="Arial" w:hint="cs"/>
          <w:b/>
          <w:bCs/>
          <w:noProof w:val="0"/>
          <w:rtl/>
        </w:rPr>
        <w:t>ו</w:t>
      </w:r>
      <w:r w:rsidR="00593647">
        <w:rPr>
          <w:rFonts w:ascii="Arial" w:hAnsi="Arial" w:hint="cs"/>
          <w:b/>
          <w:bCs/>
          <w:noProof w:val="0"/>
          <w:rtl/>
        </w:rPr>
        <w:t>נה</w:t>
      </w:r>
      <w:r>
        <w:rPr>
          <w:rFonts w:ascii="Arial" w:hAnsi="Arial" w:hint="cs"/>
          <w:noProof w:val="0"/>
          <w:rtl/>
        </w:rPr>
        <w:t xml:space="preserve"> </w:t>
      </w:r>
      <w:r>
        <w:rPr>
          <w:rFonts w:ascii="Arial" w:hAnsi="Arial"/>
          <w:noProof w:val="0"/>
          <w:rtl/>
        </w:rPr>
        <w:t>–</w:t>
      </w:r>
      <w:r>
        <w:rPr>
          <w:rFonts w:ascii="Arial" w:hAnsi="Arial" w:hint="cs"/>
          <w:noProof w:val="0"/>
          <w:rtl/>
        </w:rPr>
        <w:t xml:space="preserve"> כי המניות של החברות ישארו בידי האיש והאישה תפוצה בסכום כספי בהתאם לשווין, ככל שיקבע שהיא זכאית לכך, בניגוד לעמדתו.</w:t>
      </w:r>
    </w:p>
    <w:p w:rsidR="007B0AE7" w:rsidRDefault="007B0AE7" w:rsidP="00593647">
      <w:pPr>
        <w:spacing w:line="360" w:lineRule="auto"/>
        <w:ind w:left="720" w:hanging="720"/>
        <w:jc w:val="both"/>
        <w:rPr>
          <w:rFonts w:ascii="Arial" w:hAnsi="Arial"/>
          <w:noProof w:val="0"/>
          <w:rtl/>
        </w:rPr>
      </w:pPr>
      <w:r>
        <w:rPr>
          <w:rFonts w:ascii="Arial" w:hAnsi="Arial"/>
          <w:noProof w:val="0"/>
          <w:rtl/>
        </w:rPr>
        <w:tab/>
      </w:r>
      <w:r w:rsidRPr="007B0AE7">
        <w:rPr>
          <w:rFonts w:ascii="Arial" w:hAnsi="Arial"/>
          <w:b/>
          <w:bCs/>
          <w:noProof w:val="0"/>
          <w:rtl/>
        </w:rPr>
        <w:t>השניה</w:t>
      </w:r>
      <w:r w:rsidRPr="007B0AE7">
        <w:rPr>
          <w:rFonts w:ascii="Arial" w:hAnsi="Arial"/>
          <w:noProof w:val="0"/>
          <w:rtl/>
        </w:rPr>
        <w:t xml:space="preserve"> – כי מועד הערכת השווי תהיה ליום הקרע ולא ליום האיזון.</w:t>
      </w:r>
    </w:p>
    <w:p w:rsidR="00CB75B1" w:rsidRDefault="00593647" w:rsidP="007B0AE7">
      <w:pPr>
        <w:spacing w:line="360" w:lineRule="auto"/>
        <w:ind w:left="720"/>
        <w:jc w:val="both"/>
        <w:rPr>
          <w:rFonts w:ascii="Arial" w:hAnsi="Arial"/>
          <w:noProof w:val="0"/>
          <w:rtl/>
        </w:rPr>
      </w:pPr>
      <w:r>
        <w:rPr>
          <w:rFonts w:ascii="Arial" w:hAnsi="Arial" w:hint="cs"/>
          <w:b/>
          <w:bCs/>
          <w:noProof w:val="0"/>
          <w:rtl/>
        </w:rPr>
        <w:t>הש</w:t>
      </w:r>
      <w:r w:rsidR="007B0AE7">
        <w:rPr>
          <w:rFonts w:ascii="Arial" w:hAnsi="Arial" w:hint="cs"/>
          <w:b/>
          <w:bCs/>
          <w:noProof w:val="0"/>
          <w:rtl/>
        </w:rPr>
        <w:t>לישית</w:t>
      </w:r>
      <w:r w:rsidR="00CB75B1">
        <w:rPr>
          <w:rFonts w:ascii="Arial" w:hAnsi="Arial" w:hint="cs"/>
          <w:noProof w:val="0"/>
          <w:rtl/>
        </w:rPr>
        <w:t xml:space="preserve"> </w:t>
      </w:r>
      <w:r w:rsidR="00CB75B1">
        <w:rPr>
          <w:rFonts w:ascii="Arial" w:hAnsi="Arial"/>
          <w:noProof w:val="0"/>
          <w:rtl/>
        </w:rPr>
        <w:t>–</w:t>
      </w:r>
      <w:r w:rsidR="00CB75B1">
        <w:rPr>
          <w:rFonts w:ascii="Arial" w:hAnsi="Arial" w:hint="cs"/>
          <w:noProof w:val="0"/>
          <w:rtl/>
        </w:rPr>
        <w:t xml:space="preserve"> כי את הסכום לאיזון יש לקבוע בהתאם לשווי של החברות </w:t>
      </w:r>
      <w:r w:rsidR="007B0AE7">
        <w:rPr>
          <w:rFonts w:ascii="Arial" w:hAnsi="Arial" w:hint="cs"/>
          <w:noProof w:val="0"/>
          <w:rtl/>
        </w:rPr>
        <w:t xml:space="preserve">והנכסים </w:t>
      </w:r>
      <w:r w:rsidR="00CB75B1">
        <w:rPr>
          <w:rFonts w:ascii="Arial" w:hAnsi="Arial" w:hint="cs"/>
          <w:noProof w:val="0"/>
          <w:rtl/>
        </w:rPr>
        <w:t>בניכוי מיסוי.</w:t>
      </w:r>
    </w:p>
    <w:p w:rsidR="00CB75B1" w:rsidRDefault="00CB75B1" w:rsidP="0099471D">
      <w:pPr>
        <w:spacing w:line="360" w:lineRule="auto"/>
        <w:rPr>
          <w:rFonts w:ascii="Arial" w:hAnsi="Arial"/>
          <w:noProof w:val="0"/>
          <w:rtl/>
        </w:rPr>
      </w:pPr>
    </w:p>
    <w:p w:rsidR="00CB75B1" w:rsidRPr="003143DF" w:rsidRDefault="00CB75B1" w:rsidP="0099471D">
      <w:pPr>
        <w:spacing w:line="360" w:lineRule="auto"/>
        <w:rPr>
          <w:rFonts w:ascii="Arial" w:hAnsi="Arial"/>
          <w:b/>
          <w:bCs/>
          <w:noProof w:val="0"/>
          <w:u w:val="single"/>
          <w:rtl/>
        </w:rPr>
      </w:pPr>
      <w:r w:rsidRPr="003143DF">
        <w:rPr>
          <w:rFonts w:ascii="Arial" w:hAnsi="Arial" w:hint="cs"/>
          <w:b/>
          <w:bCs/>
          <w:noProof w:val="0"/>
          <w:u w:val="single"/>
          <w:rtl/>
        </w:rPr>
        <w:t xml:space="preserve">טענות האיש לעניין ביצוע האיזון באמצעות תשלום כספי על פי הערכת שווי </w:t>
      </w:r>
      <w:r w:rsidRPr="003143DF">
        <w:rPr>
          <w:rFonts w:ascii="Arial" w:hAnsi="Arial"/>
          <w:b/>
          <w:bCs/>
          <w:noProof w:val="0"/>
          <w:u w:val="single"/>
          <w:rtl/>
        </w:rPr>
        <w:t>–</w:t>
      </w:r>
    </w:p>
    <w:p w:rsidR="009C332B" w:rsidRDefault="009C332B" w:rsidP="0099471D">
      <w:pPr>
        <w:spacing w:line="360" w:lineRule="auto"/>
        <w:rPr>
          <w:rFonts w:ascii="Arial" w:hAnsi="Arial"/>
          <w:noProof w:val="0"/>
          <w:rtl/>
        </w:rPr>
      </w:pPr>
    </w:p>
    <w:p w:rsidR="00CB75B1" w:rsidRDefault="009C332B" w:rsidP="00F87EAD">
      <w:pPr>
        <w:pStyle w:val="ad"/>
        <w:numPr>
          <w:ilvl w:val="0"/>
          <w:numId w:val="4"/>
        </w:numPr>
        <w:spacing w:line="360" w:lineRule="auto"/>
        <w:ind w:left="708"/>
        <w:jc w:val="both"/>
        <w:rPr>
          <w:rFonts w:ascii="Arial" w:hAnsi="Arial"/>
          <w:noProof w:val="0"/>
          <w:rtl/>
        </w:rPr>
      </w:pPr>
      <w:r>
        <w:rPr>
          <w:rFonts w:ascii="Arial" w:hAnsi="Arial" w:hint="cs"/>
          <w:noProof w:val="0"/>
          <w:rtl/>
        </w:rPr>
        <w:tab/>
      </w:r>
      <w:r w:rsidR="00CB75B1">
        <w:rPr>
          <w:rFonts w:ascii="Arial" w:hAnsi="Arial" w:hint="cs"/>
          <w:noProof w:val="0"/>
          <w:rtl/>
        </w:rPr>
        <w:t xml:space="preserve">אכן, במצב הדברים בו בני הזוג אינם מנהלים ביניהם תקשורת תקינה, </w:t>
      </w:r>
      <w:r w:rsidR="00012D81">
        <w:rPr>
          <w:rFonts w:ascii="Arial" w:hAnsi="Arial" w:hint="cs"/>
          <w:noProof w:val="0"/>
          <w:rtl/>
        </w:rPr>
        <w:t xml:space="preserve">כפי המצב בהליך זה, </w:t>
      </w:r>
      <w:r w:rsidR="00F87EAD">
        <w:rPr>
          <w:rFonts w:ascii="Arial" w:hAnsi="Arial" w:hint="cs"/>
          <w:noProof w:val="0"/>
          <w:rtl/>
        </w:rPr>
        <w:t xml:space="preserve">עדיפה </w:t>
      </w:r>
      <w:r w:rsidR="00012D81">
        <w:rPr>
          <w:rFonts w:ascii="Arial" w:hAnsi="Arial" w:hint="cs"/>
          <w:noProof w:val="0"/>
          <w:rtl/>
        </w:rPr>
        <w:t>חלוקה בעין של הנכסים</w:t>
      </w:r>
      <w:r w:rsidR="005703BB">
        <w:rPr>
          <w:rFonts w:ascii="Arial" w:hAnsi="Arial" w:hint="cs"/>
          <w:noProof w:val="0"/>
          <w:rtl/>
        </w:rPr>
        <w:t xml:space="preserve"> ללא יצירת שיתוף</w:t>
      </w:r>
      <w:r w:rsidR="00012D81">
        <w:rPr>
          <w:rFonts w:ascii="Arial" w:hAnsi="Arial" w:hint="cs"/>
          <w:noProof w:val="0"/>
          <w:rtl/>
        </w:rPr>
        <w:t xml:space="preserve"> או לחילופין </w:t>
      </w:r>
      <w:r w:rsidR="00A26988">
        <w:rPr>
          <w:rFonts w:ascii="Arial" w:hAnsi="Arial" w:hint="cs"/>
          <w:noProof w:val="0"/>
          <w:rtl/>
        </w:rPr>
        <w:t>הותרת מניות החברות בידי האיש, תוך תשלום חלקה של האישה בשווין.</w:t>
      </w:r>
    </w:p>
    <w:p w:rsidR="00A26988" w:rsidRDefault="00A26988" w:rsidP="003143DF">
      <w:pPr>
        <w:spacing w:line="360" w:lineRule="auto"/>
        <w:jc w:val="both"/>
        <w:rPr>
          <w:rFonts w:ascii="Arial" w:hAnsi="Arial"/>
          <w:noProof w:val="0"/>
          <w:rtl/>
        </w:rPr>
      </w:pPr>
    </w:p>
    <w:p w:rsidR="00A26988" w:rsidRDefault="00D95817"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r>
      <w:r w:rsidR="00A26988">
        <w:rPr>
          <w:rFonts w:ascii="Arial" w:hAnsi="Arial" w:hint="cs"/>
          <w:noProof w:val="0"/>
          <w:rtl/>
        </w:rPr>
        <w:t xml:space="preserve">ודוק </w:t>
      </w:r>
      <w:r w:rsidR="00A26988">
        <w:rPr>
          <w:rFonts w:ascii="Arial" w:hAnsi="Arial"/>
          <w:noProof w:val="0"/>
          <w:rtl/>
        </w:rPr>
        <w:t>–</w:t>
      </w:r>
      <w:r w:rsidR="00A26988">
        <w:rPr>
          <w:rFonts w:ascii="Arial" w:hAnsi="Arial" w:hint="cs"/>
          <w:noProof w:val="0"/>
          <w:rtl/>
        </w:rPr>
        <w:t xml:space="preserve"> חרף טענות האישה כי לקחה חלק פעיל בניהול החברות, התרשמתי באופן חד משמעי כי האיש היה הגורם הדומיננטי </w:t>
      </w:r>
      <w:r w:rsidR="00BA1E6A">
        <w:rPr>
          <w:rFonts w:ascii="Arial" w:hAnsi="Arial" w:hint="cs"/>
          <w:noProof w:val="0"/>
          <w:rtl/>
        </w:rPr>
        <w:t>בהקמת החברות ו</w:t>
      </w:r>
      <w:r w:rsidR="00A26988">
        <w:rPr>
          <w:rFonts w:ascii="Arial" w:hAnsi="Arial" w:hint="cs"/>
          <w:noProof w:val="0"/>
          <w:rtl/>
        </w:rPr>
        <w:t>בניהולן.</w:t>
      </w:r>
      <w:r w:rsidR="00480BF1">
        <w:rPr>
          <w:rFonts w:ascii="Arial" w:hAnsi="Arial" w:hint="cs"/>
          <w:noProof w:val="0"/>
          <w:rtl/>
        </w:rPr>
        <w:t xml:space="preserve"> חלוקת מניות החברות באופן בו האיש והאישה יחזיקו בהן יחד, עלולה ליצור מצב של קיפאון בניהול ובקבלת ההחלטות, באופן שיפגע בשווי החברות. </w:t>
      </w:r>
    </w:p>
    <w:p w:rsidR="00AE5534" w:rsidRDefault="00AE5534" w:rsidP="003143DF">
      <w:pPr>
        <w:spacing w:line="360" w:lineRule="auto"/>
        <w:jc w:val="both"/>
        <w:rPr>
          <w:rFonts w:ascii="Arial" w:hAnsi="Arial"/>
          <w:noProof w:val="0"/>
          <w:rtl/>
        </w:rPr>
      </w:pPr>
    </w:p>
    <w:p w:rsidR="000E0B7F" w:rsidRDefault="00AE5534"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r>
      <w:r w:rsidR="000E0B7F">
        <w:rPr>
          <w:rFonts w:ascii="Arial" w:hAnsi="Arial" w:hint="cs"/>
          <w:noProof w:val="0"/>
          <w:rtl/>
        </w:rPr>
        <w:t>אינני מוצאת גם להורות על העברת חברה אחת לניהול האישה בשלמות, כחלק מאיזון על פי שווי כלל הנכסים. גם זאת מהטעם שהגורם הדומיננטי בניהול החברות הוא האיש, ואין מקום לשלול ממנו המשך הניהול.</w:t>
      </w:r>
    </w:p>
    <w:p w:rsidR="000E0B7F" w:rsidRDefault="000E0B7F" w:rsidP="003143DF">
      <w:pPr>
        <w:spacing w:line="360" w:lineRule="auto"/>
        <w:jc w:val="both"/>
        <w:rPr>
          <w:rFonts w:ascii="Arial" w:hAnsi="Arial"/>
          <w:noProof w:val="0"/>
          <w:rtl/>
        </w:rPr>
      </w:pPr>
    </w:p>
    <w:p w:rsidR="000E0B7F" w:rsidRDefault="00AE5534"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r>
      <w:r w:rsidR="000E0B7F">
        <w:rPr>
          <w:rFonts w:ascii="Arial" w:hAnsi="Arial" w:hint="cs"/>
          <w:noProof w:val="0"/>
          <w:rtl/>
        </w:rPr>
        <w:t xml:space="preserve">סעיף 4 לחוק יחסי ממון קובע: </w:t>
      </w:r>
    </w:p>
    <w:p w:rsidR="00E50079" w:rsidRDefault="00E50079" w:rsidP="00A96BC3">
      <w:pPr>
        <w:spacing w:line="360" w:lineRule="auto"/>
        <w:ind w:left="708"/>
        <w:jc w:val="both"/>
        <w:rPr>
          <w:rFonts w:ascii="Arial" w:hAnsi="Arial"/>
          <w:noProof w:val="0"/>
          <w:rtl/>
        </w:rPr>
      </w:pPr>
    </w:p>
    <w:p w:rsidR="000E0B7F" w:rsidRPr="00E50079" w:rsidRDefault="00A96BC3" w:rsidP="00A96BC3">
      <w:pPr>
        <w:spacing w:line="360" w:lineRule="auto"/>
        <w:ind w:left="1842" w:right="851" w:hanging="414"/>
        <w:jc w:val="both"/>
        <w:rPr>
          <w:rFonts w:ascii="Arial" w:hAnsi="Arial"/>
          <w:b/>
          <w:bCs/>
          <w:noProof w:val="0"/>
          <w:rtl/>
        </w:rPr>
      </w:pPr>
      <w:r>
        <w:rPr>
          <w:rFonts w:ascii="Arial" w:hAnsi="Arial" w:hint="cs"/>
          <w:b/>
          <w:bCs/>
          <w:noProof w:val="0"/>
          <w:rtl/>
        </w:rPr>
        <w:t xml:space="preserve">      </w:t>
      </w:r>
      <w:r w:rsidR="000E0B7F" w:rsidRPr="00E50079">
        <w:rPr>
          <w:rFonts w:ascii="Arial" w:hAnsi="Arial" w:hint="cs"/>
          <w:b/>
          <w:bCs/>
          <w:noProof w:val="0"/>
          <w:rtl/>
        </w:rPr>
        <w:t xml:space="preserve">"אין בכריתת הנישואין או בקיומם </w:t>
      </w:r>
      <w:r w:rsidR="00E50079">
        <w:rPr>
          <w:rFonts w:ascii="Arial" w:hAnsi="Arial" w:hint="cs"/>
          <w:b/>
          <w:bCs/>
          <w:noProof w:val="0"/>
          <w:rtl/>
        </w:rPr>
        <w:t xml:space="preserve">כשלעצמם </w:t>
      </w:r>
      <w:r w:rsidR="003143DF">
        <w:rPr>
          <w:rFonts w:ascii="Arial" w:hAnsi="Arial" w:hint="cs"/>
          <w:b/>
          <w:bCs/>
          <w:noProof w:val="0"/>
          <w:rtl/>
        </w:rPr>
        <w:t xml:space="preserve">כדי לפגוע בקנינים של בני הזוג, </w:t>
      </w:r>
      <w:r w:rsidR="000E0B7F" w:rsidRPr="00E50079">
        <w:rPr>
          <w:rFonts w:ascii="Arial" w:hAnsi="Arial" w:hint="cs"/>
          <w:b/>
          <w:bCs/>
          <w:noProof w:val="0"/>
          <w:rtl/>
        </w:rPr>
        <w:t>להקנות לאחד מהם זכויות בנכסי השני או להטיל עליו אחריות לחובות השני".</w:t>
      </w:r>
    </w:p>
    <w:p w:rsidR="000E0B7F" w:rsidRDefault="000E0B7F" w:rsidP="00A96BC3">
      <w:pPr>
        <w:spacing w:line="360" w:lineRule="auto"/>
        <w:ind w:left="708"/>
        <w:jc w:val="both"/>
        <w:rPr>
          <w:rFonts w:ascii="Arial" w:hAnsi="Arial"/>
          <w:noProof w:val="0"/>
          <w:rtl/>
        </w:rPr>
      </w:pPr>
    </w:p>
    <w:p w:rsidR="000E0B7F" w:rsidRDefault="000E0B7F" w:rsidP="00AE5534">
      <w:pPr>
        <w:spacing w:line="360" w:lineRule="auto"/>
        <w:ind w:firstLine="720"/>
        <w:rPr>
          <w:rFonts w:ascii="Arial" w:hAnsi="Arial"/>
          <w:noProof w:val="0"/>
          <w:rtl/>
        </w:rPr>
      </w:pPr>
      <w:r>
        <w:rPr>
          <w:rFonts w:ascii="Arial" w:hAnsi="Arial" w:hint="cs"/>
          <w:noProof w:val="0"/>
          <w:rtl/>
        </w:rPr>
        <w:t>סעיף 5 (א) לחוק יחסי ממון קובע:</w:t>
      </w:r>
    </w:p>
    <w:p w:rsidR="00E50079" w:rsidRDefault="00E50079" w:rsidP="000E0B7F">
      <w:pPr>
        <w:spacing w:line="360" w:lineRule="auto"/>
        <w:rPr>
          <w:rFonts w:ascii="Arial" w:hAnsi="Arial"/>
          <w:noProof w:val="0"/>
          <w:rtl/>
        </w:rPr>
      </w:pPr>
    </w:p>
    <w:p w:rsidR="000E0B7F" w:rsidRDefault="00A96BC3" w:rsidP="00A96BC3">
      <w:pPr>
        <w:spacing w:line="360" w:lineRule="auto"/>
        <w:ind w:left="1842" w:right="851" w:hanging="414"/>
        <w:jc w:val="both"/>
        <w:rPr>
          <w:rFonts w:ascii="Arial" w:hAnsi="Arial"/>
          <w:b/>
          <w:bCs/>
          <w:noProof w:val="0"/>
          <w:rtl/>
        </w:rPr>
      </w:pPr>
      <w:r>
        <w:rPr>
          <w:rFonts w:ascii="Arial" w:hAnsi="Arial" w:hint="cs"/>
          <w:b/>
          <w:bCs/>
          <w:noProof w:val="0"/>
          <w:rtl/>
        </w:rPr>
        <w:t xml:space="preserve">     </w:t>
      </w:r>
      <w:r w:rsidR="000E0B7F" w:rsidRPr="00E50079">
        <w:rPr>
          <w:rFonts w:ascii="Arial" w:hAnsi="Arial" w:hint="cs"/>
          <w:b/>
          <w:bCs/>
          <w:noProof w:val="0"/>
          <w:rtl/>
        </w:rPr>
        <w:t xml:space="preserve">"עם התרת הנישואין או עם פקיעת הנישואין עקב מותו של בן זוג (בחוק זה </w:t>
      </w:r>
      <w:r w:rsidR="000E0B7F" w:rsidRPr="00E50079">
        <w:rPr>
          <w:rFonts w:ascii="Arial" w:hAnsi="Arial"/>
          <w:b/>
          <w:bCs/>
          <w:noProof w:val="0"/>
          <w:rtl/>
        </w:rPr>
        <w:t>–</w:t>
      </w:r>
      <w:r w:rsidR="000E0B7F" w:rsidRPr="00E50079">
        <w:rPr>
          <w:rFonts w:ascii="Arial" w:hAnsi="Arial" w:hint="cs"/>
          <w:b/>
          <w:bCs/>
          <w:noProof w:val="0"/>
          <w:rtl/>
        </w:rPr>
        <w:t xml:space="preserve"> פקיעת הנישואין) זכאי כל אחד מבני הזוג למחצית </w:t>
      </w:r>
      <w:r w:rsidR="000E0B7F" w:rsidRPr="0009074F">
        <w:rPr>
          <w:rFonts w:ascii="Arial" w:hAnsi="Arial" w:hint="cs"/>
          <w:b/>
          <w:bCs/>
          <w:noProof w:val="0"/>
          <w:u w:val="single"/>
          <w:rtl/>
        </w:rPr>
        <w:t>שווים</w:t>
      </w:r>
      <w:r w:rsidR="000E0B7F" w:rsidRPr="00A96BC3">
        <w:rPr>
          <w:rFonts w:ascii="Arial" w:hAnsi="Arial" w:hint="cs"/>
          <w:b/>
          <w:bCs/>
          <w:noProof w:val="0"/>
          <w:rtl/>
        </w:rPr>
        <w:t xml:space="preserve"> </w:t>
      </w:r>
      <w:r w:rsidR="000E0B7F" w:rsidRPr="00E50079">
        <w:rPr>
          <w:rFonts w:ascii="Arial" w:hAnsi="Arial" w:hint="cs"/>
          <w:b/>
          <w:bCs/>
          <w:noProof w:val="0"/>
          <w:rtl/>
        </w:rPr>
        <w:t>של כלל נכסי בני הזוג..."</w:t>
      </w:r>
      <w:r w:rsidR="000E0B7F" w:rsidRPr="00A96BC3">
        <w:rPr>
          <w:rFonts w:ascii="Arial" w:hAnsi="Arial" w:hint="cs"/>
          <w:b/>
          <w:bCs/>
          <w:noProof w:val="0"/>
          <w:rtl/>
        </w:rPr>
        <w:t xml:space="preserve"> (ההדגשה של הח"מ).</w:t>
      </w:r>
    </w:p>
    <w:p w:rsidR="0009074F" w:rsidRPr="00A96BC3" w:rsidRDefault="0009074F" w:rsidP="00A96BC3">
      <w:pPr>
        <w:spacing w:line="360" w:lineRule="auto"/>
        <w:ind w:left="1842" w:right="851" w:hanging="414"/>
        <w:jc w:val="both"/>
        <w:rPr>
          <w:rFonts w:ascii="Arial" w:hAnsi="Arial"/>
          <w:b/>
          <w:bCs/>
          <w:noProof w:val="0"/>
          <w:rtl/>
        </w:rPr>
      </w:pPr>
    </w:p>
    <w:p w:rsidR="00244024" w:rsidRDefault="00244024" w:rsidP="00FD31D7">
      <w:pPr>
        <w:spacing w:line="360" w:lineRule="auto"/>
        <w:ind w:left="720"/>
        <w:jc w:val="both"/>
        <w:rPr>
          <w:rFonts w:ascii="Arial" w:hAnsi="Arial"/>
          <w:noProof w:val="0"/>
          <w:rtl/>
        </w:rPr>
      </w:pPr>
      <w:r>
        <w:rPr>
          <w:rFonts w:ascii="Arial" w:hAnsi="Arial" w:hint="cs"/>
          <w:noProof w:val="0"/>
          <w:rtl/>
        </w:rPr>
        <w:t>ובסעיף 6 (ב) לחוק:</w:t>
      </w:r>
    </w:p>
    <w:p w:rsidR="00244024" w:rsidRDefault="00244024" w:rsidP="00FD31D7">
      <w:pPr>
        <w:spacing w:line="360" w:lineRule="auto"/>
        <w:ind w:left="720"/>
        <w:jc w:val="both"/>
        <w:rPr>
          <w:rFonts w:ascii="Arial" w:hAnsi="Arial"/>
          <w:noProof w:val="0"/>
          <w:rtl/>
        </w:rPr>
      </w:pPr>
    </w:p>
    <w:p w:rsidR="00244024" w:rsidRDefault="00244024" w:rsidP="00FD31D7">
      <w:pPr>
        <w:spacing w:line="360" w:lineRule="auto"/>
        <w:ind w:left="720"/>
        <w:jc w:val="both"/>
        <w:rPr>
          <w:rFonts w:ascii="Arial" w:hAnsi="Arial"/>
          <w:b/>
          <w:bCs/>
          <w:noProof w:val="0"/>
          <w:rtl/>
        </w:rPr>
      </w:pPr>
      <w:r>
        <w:rPr>
          <w:rFonts w:ascii="Arial" w:hAnsi="Arial" w:hint="cs"/>
          <w:b/>
          <w:bCs/>
          <w:noProof w:val="0"/>
          <w:rtl/>
        </w:rPr>
        <w:t>"היה שווים של נכסי בן הזוג האחד עולה על שווים של נכסי השני, חייב האחד לתת לשני את מחצית ההפרש, אם בעין ואם בכסף או בשווה כסף."</w:t>
      </w:r>
    </w:p>
    <w:p w:rsidR="00244024" w:rsidRPr="00244024" w:rsidRDefault="00244024" w:rsidP="00FD31D7">
      <w:pPr>
        <w:spacing w:line="360" w:lineRule="auto"/>
        <w:ind w:left="720"/>
        <w:jc w:val="both"/>
        <w:rPr>
          <w:rFonts w:ascii="Arial" w:hAnsi="Arial"/>
          <w:b/>
          <w:bCs/>
          <w:noProof w:val="0"/>
          <w:rtl/>
        </w:rPr>
      </w:pPr>
    </w:p>
    <w:p w:rsidR="000E0B7F" w:rsidRDefault="000E0B7F" w:rsidP="00244024">
      <w:pPr>
        <w:spacing w:line="360" w:lineRule="auto"/>
        <w:ind w:left="720"/>
        <w:jc w:val="both"/>
        <w:rPr>
          <w:rFonts w:ascii="Arial" w:hAnsi="Arial"/>
          <w:noProof w:val="0"/>
          <w:rtl/>
        </w:rPr>
      </w:pPr>
      <w:r>
        <w:rPr>
          <w:rFonts w:ascii="Arial" w:hAnsi="Arial" w:hint="cs"/>
          <w:noProof w:val="0"/>
          <w:rtl/>
        </w:rPr>
        <w:t>מכ</w:t>
      </w:r>
      <w:r w:rsidR="00EB60D2">
        <w:rPr>
          <w:rFonts w:ascii="Arial" w:hAnsi="Arial" w:hint="cs"/>
          <w:noProof w:val="0"/>
          <w:rtl/>
        </w:rPr>
        <w:t xml:space="preserve">אן </w:t>
      </w:r>
      <w:r w:rsidR="00EB60D2">
        <w:rPr>
          <w:rFonts w:ascii="Arial" w:hAnsi="Arial"/>
          <w:noProof w:val="0"/>
          <w:rtl/>
        </w:rPr>
        <w:t>–</w:t>
      </w:r>
      <w:r w:rsidR="00EB60D2">
        <w:rPr>
          <w:rFonts w:ascii="Arial" w:hAnsi="Arial" w:hint="cs"/>
          <w:noProof w:val="0"/>
          <w:rtl/>
        </w:rPr>
        <w:t xml:space="preserve"> שאיזון בתשלום השווי ולא </w:t>
      </w:r>
      <w:r w:rsidR="00244024">
        <w:rPr>
          <w:rFonts w:ascii="Arial" w:hAnsi="Arial" w:hint="cs"/>
          <w:noProof w:val="0"/>
          <w:rtl/>
        </w:rPr>
        <w:t xml:space="preserve">דווקא </w:t>
      </w:r>
      <w:r w:rsidR="00EB60D2">
        <w:rPr>
          <w:rFonts w:ascii="Arial" w:hAnsi="Arial" w:hint="cs"/>
          <w:noProof w:val="0"/>
          <w:rtl/>
        </w:rPr>
        <w:t xml:space="preserve">בהענקת זכות קניין בנכס, הינה </w:t>
      </w:r>
      <w:r w:rsidR="0009074F">
        <w:rPr>
          <w:rFonts w:ascii="Arial" w:hAnsi="Arial" w:hint="cs"/>
          <w:noProof w:val="0"/>
          <w:rtl/>
        </w:rPr>
        <w:t xml:space="preserve">אחת הדרכים </w:t>
      </w:r>
      <w:r w:rsidR="00EB60D2">
        <w:rPr>
          <w:rFonts w:ascii="Arial" w:hAnsi="Arial" w:hint="cs"/>
          <w:noProof w:val="0"/>
          <w:rtl/>
        </w:rPr>
        <w:t>המתוות על ידי חוק יחסי ממון בין בני זוג</w:t>
      </w:r>
      <w:r w:rsidR="0009074F">
        <w:rPr>
          <w:rFonts w:ascii="Arial" w:hAnsi="Arial" w:hint="cs"/>
          <w:noProof w:val="0"/>
          <w:rtl/>
        </w:rPr>
        <w:t xml:space="preserve"> לאיזון רכוש</w:t>
      </w:r>
      <w:r w:rsidR="00EB60D2">
        <w:rPr>
          <w:rFonts w:ascii="Arial" w:hAnsi="Arial" w:hint="cs"/>
          <w:noProof w:val="0"/>
          <w:rtl/>
        </w:rPr>
        <w:t>.</w:t>
      </w:r>
    </w:p>
    <w:p w:rsidR="00EB60D2" w:rsidRDefault="00EB60D2" w:rsidP="00FD31D7">
      <w:pPr>
        <w:spacing w:line="360" w:lineRule="auto"/>
        <w:jc w:val="both"/>
        <w:rPr>
          <w:rFonts w:ascii="Arial" w:hAnsi="Arial"/>
          <w:noProof w:val="0"/>
          <w:rtl/>
        </w:rPr>
      </w:pPr>
    </w:p>
    <w:p w:rsidR="00EB60D2" w:rsidRDefault="00EB60D2" w:rsidP="00FD31D7">
      <w:pPr>
        <w:spacing w:line="360" w:lineRule="auto"/>
        <w:ind w:left="720"/>
        <w:jc w:val="both"/>
        <w:rPr>
          <w:rFonts w:ascii="Arial" w:hAnsi="Arial"/>
          <w:noProof w:val="0"/>
          <w:rtl/>
        </w:rPr>
      </w:pPr>
      <w:r>
        <w:rPr>
          <w:rFonts w:ascii="Arial" w:hAnsi="Arial" w:hint="cs"/>
          <w:noProof w:val="0"/>
          <w:rtl/>
        </w:rPr>
        <w:t>דרך זו ראויה בפרט, מקום בו עסקינן במצב דברים בו הענקת זכות בעלות, באופן שיגרור שיתוף בנכס, ובמקרה זה שיתוף בהחזקת מניות בחברות, עלולה לגרור נזק לנכס ולשוויו.</w:t>
      </w:r>
    </w:p>
    <w:p w:rsidR="002E0185" w:rsidRDefault="002E0185" w:rsidP="00FD31D7">
      <w:pPr>
        <w:spacing w:line="360" w:lineRule="auto"/>
        <w:jc w:val="both"/>
        <w:rPr>
          <w:rFonts w:ascii="Arial" w:hAnsi="Arial"/>
          <w:noProof w:val="0"/>
          <w:rtl/>
        </w:rPr>
      </w:pPr>
    </w:p>
    <w:p w:rsidR="002E0185" w:rsidRDefault="002E0185" w:rsidP="00FD31D7">
      <w:pPr>
        <w:spacing w:line="360" w:lineRule="auto"/>
        <w:ind w:firstLine="720"/>
        <w:jc w:val="both"/>
        <w:rPr>
          <w:rFonts w:ascii="Arial" w:hAnsi="Arial"/>
          <w:noProof w:val="0"/>
          <w:rtl/>
        </w:rPr>
      </w:pPr>
      <w:r>
        <w:rPr>
          <w:rFonts w:ascii="Arial" w:hAnsi="Arial" w:hint="cs"/>
          <w:noProof w:val="0"/>
          <w:rtl/>
        </w:rPr>
        <w:t xml:space="preserve">ראה בבע"מ 1681/04 </w:t>
      </w:r>
      <w:r w:rsidRPr="00BA1E6A">
        <w:rPr>
          <w:rFonts w:ascii="Arial" w:hAnsi="Arial" w:hint="cs"/>
          <w:noProof w:val="0"/>
          <w:u w:val="single"/>
          <w:rtl/>
        </w:rPr>
        <w:t>פלונית נגד פלוני</w:t>
      </w:r>
      <w:r>
        <w:rPr>
          <w:rFonts w:ascii="Arial" w:hAnsi="Arial" w:hint="cs"/>
          <w:noProof w:val="0"/>
          <w:rtl/>
        </w:rPr>
        <w:t>, פורסם בנבו:</w:t>
      </w:r>
    </w:p>
    <w:p w:rsidR="002E0185" w:rsidRDefault="002E0185" w:rsidP="00FD31D7">
      <w:pPr>
        <w:spacing w:line="360" w:lineRule="auto"/>
        <w:jc w:val="both"/>
        <w:rPr>
          <w:rFonts w:ascii="Arial" w:hAnsi="Arial"/>
          <w:noProof w:val="0"/>
          <w:rtl/>
        </w:rPr>
      </w:pPr>
    </w:p>
    <w:p w:rsidR="002E0185" w:rsidRPr="005C348F" w:rsidRDefault="001D1EAD" w:rsidP="00A96BC3">
      <w:pPr>
        <w:spacing w:line="360" w:lineRule="auto"/>
        <w:ind w:left="1842" w:right="851" w:hanging="414"/>
        <w:jc w:val="both"/>
        <w:rPr>
          <w:rFonts w:ascii="Arial" w:hAnsi="Arial"/>
          <w:b/>
          <w:bCs/>
          <w:noProof w:val="0"/>
          <w:rtl/>
        </w:rPr>
      </w:pPr>
      <w:r>
        <w:rPr>
          <w:rFonts w:ascii="Arial" w:hAnsi="Arial" w:hint="cs"/>
          <w:b/>
          <w:bCs/>
          <w:noProof w:val="0"/>
          <w:rtl/>
        </w:rPr>
        <w:t xml:space="preserve">     </w:t>
      </w:r>
      <w:r w:rsidR="002E0185" w:rsidRPr="005C348F">
        <w:rPr>
          <w:rFonts w:ascii="Arial" w:hAnsi="Arial" w:hint="cs"/>
          <w:b/>
          <w:bCs/>
          <w:noProof w:val="0"/>
          <w:rtl/>
        </w:rPr>
        <w:t>"</w:t>
      </w:r>
      <w:r w:rsidR="002E0185" w:rsidRPr="005C348F">
        <w:rPr>
          <w:rFonts w:ascii="Arial" w:hAnsi="Arial"/>
          <w:b/>
          <w:bCs/>
          <w:noProof w:val="0"/>
          <w:rtl/>
        </w:rPr>
        <w:t>בפסקי-דין לא מעטים נדרשו בתי-המשפט לבעייתיות שבהעברת בעלות במניות חברה משפחתית לידי בן-הזוג. זו ברורה ומדברת בעדה: עסק משפחתי אינו יכול להתנהל ככלל בשעה של מריבה אישית גדולה בין בעליו, ושעה שכל אחד מהם מושך את העגלה לכיוונו בדרך ניהולו ובגישתו העסקית.</w:t>
      </w:r>
      <w:r w:rsidR="002E0185" w:rsidRPr="005C348F">
        <w:rPr>
          <w:rFonts w:ascii="Arial" w:hAnsi="Arial" w:hint="cs"/>
          <w:b/>
          <w:bCs/>
          <w:noProof w:val="0"/>
          <w:rtl/>
        </w:rPr>
        <w:t>"</w:t>
      </w:r>
    </w:p>
    <w:p w:rsidR="002E0185" w:rsidRPr="005C348F" w:rsidRDefault="002E0185" w:rsidP="00FD31D7">
      <w:pPr>
        <w:spacing w:line="360" w:lineRule="auto"/>
        <w:jc w:val="both"/>
        <w:rPr>
          <w:rFonts w:ascii="Arial" w:hAnsi="Arial"/>
          <w:b/>
          <w:bCs/>
          <w:noProof w:val="0"/>
          <w:rtl/>
        </w:rPr>
      </w:pPr>
    </w:p>
    <w:p w:rsidR="002E0185" w:rsidRDefault="002E0185" w:rsidP="00FD31D7">
      <w:pPr>
        <w:spacing w:line="360" w:lineRule="auto"/>
        <w:ind w:firstLine="720"/>
        <w:jc w:val="both"/>
        <w:rPr>
          <w:rFonts w:ascii="Arial" w:hAnsi="Arial"/>
          <w:noProof w:val="0"/>
          <w:rtl/>
        </w:rPr>
      </w:pPr>
      <w:r>
        <w:rPr>
          <w:rFonts w:ascii="Arial" w:hAnsi="Arial" w:hint="cs"/>
          <w:noProof w:val="0"/>
          <w:rtl/>
        </w:rPr>
        <w:t>ובהמשך:</w:t>
      </w:r>
    </w:p>
    <w:p w:rsidR="005C348F" w:rsidRDefault="005C348F" w:rsidP="00FD31D7">
      <w:pPr>
        <w:spacing w:line="360" w:lineRule="auto"/>
        <w:ind w:left="1134" w:right="567"/>
        <w:jc w:val="both"/>
        <w:rPr>
          <w:rFonts w:ascii="Arial" w:hAnsi="Arial"/>
          <w:noProof w:val="0"/>
          <w:rtl/>
        </w:rPr>
      </w:pPr>
    </w:p>
    <w:p w:rsidR="002E0185" w:rsidRPr="005C348F" w:rsidRDefault="001D1EAD" w:rsidP="001D1EAD">
      <w:pPr>
        <w:spacing w:line="360" w:lineRule="auto"/>
        <w:ind w:left="1842" w:right="851" w:hanging="414"/>
        <w:jc w:val="both"/>
        <w:rPr>
          <w:rFonts w:ascii="Arial" w:hAnsi="Arial"/>
          <w:b/>
          <w:bCs/>
          <w:noProof w:val="0"/>
          <w:rtl/>
        </w:rPr>
      </w:pPr>
      <w:r>
        <w:rPr>
          <w:rFonts w:ascii="Arial" w:hAnsi="Arial" w:hint="cs"/>
          <w:b/>
          <w:bCs/>
          <w:noProof w:val="0"/>
          <w:rtl/>
        </w:rPr>
        <w:t xml:space="preserve">     </w:t>
      </w:r>
      <w:r w:rsidR="002E0185" w:rsidRPr="005C348F">
        <w:rPr>
          <w:rFonts w:ascii="Arial" w:hAnsi="Arial" w:hint="cs"/>
          <w:b/>
          <w:bCs/>
          <w:noProof w:val="0"/>
          <w:rtl/>
        </w:rPr>
        <w:t>"</w:t>
      </w:r>
      <w:r w:rsidR="002E0185" w:rsidRPr="005C348F">
        <w:rPr>
          <w:rFonts w:ascii="Arial" w:hAnsi="Arial"/>
          <w:b/>
          <w:bCs/>
          <w:noProof w:val="0"/>
          <w:rtl/>
        </w:rPr>
        <w:t>ואכן, בגין שיקולים מעין אלה פסקו בתי-המשפט, במקרים מספר, כי את הילכת השיתוף יש ליישם על-ידי תשלום שוויין של מניות החברה נכון למועד הפירוד</w:t>
      </w:r>
      <w:r w:rsidR="002E0185" w:rsidRPr="005C348F">
        <w:rPr>
          <w:rFonts w:ascii="Arial" w:hAnsi="Arial" w:hint="cs"/>
          <w:b/>
          <w:bCs/>
          <w:noProof w:val="0"/>
          <w:rtl/>
        </w:rPr>
        <w:t>".</w:t>
      </w:r>
    </w:p>
    <w:p w:rsidR="00912693" w:rsidRDefault="00912693" w:rsidP="00FD31D7">
      <w:pPr>
        <w:spacing w:line="360" w:lineRule="auto"/>
        <w:ind w:left="1134" w:right="567"/>
        <w:jc w:val="both"/>
        <w:rPr>
          <w:rFonts w:ascii="Arial" w:hAnsi="Arial"/>
          <w:noProof w:val="0"/>
          <w:rtl/>
        </w:rPr>
      </w:pPr>
    </w:p>
    <w:p w:rsidR="00912693" w:rsidRDefault="00AE5534" w:rsidP="00BB4FA7">
      <w:pPr>
        <w:pStyle w:val="ad"/>
        <w:numPr>
          <w:ilvl w:val="0"/>
          <w:numId w:val="4"/>
        </w:numPr>
        <w:spacing w:line="360" w:lineRule="auto"/>
        <w:ind w:left="708"/>
        <w:jc w:val="both"/>
        <w:rPr>
          <w:rFonts w:ascii="Arial" w:hAnsi="Arial"/>
          <w:noProof w:val="0"/>
          <w:rtl/>
        </w:rPr>
      </w:pPr>
      <w:r>
        <w:rPr>
          <w:rFonts w:ascii="Arial" w:hAnsi="Arial" w:hint="cs"/>
          <w:noProof w:val="0"/>
          <w:rtl/>
        </w:rPr>
        <w:lastRenderedPageBreak/>
        <w:tab/>
      </w:r>
      <w:r w:rsidR="00912693">
        <w:rPr>
          <w:rFonts w:ascii="Arial" w:hAnsi="Arial" w:hint="cs"/>
          <w:noProof w:val="0"/>
          <w:rtl/>
        </w:rPr>
        <w:t xml:space="preserve">נוכח האמור </w:t>
      </w:r>
      <w:r w:rsidR="00912693">
        <w:rPr>
          <w:rFonts w:ascii="Arial" w:hAnsi="Arial"/>
          <w:noProof w:val="0"/>
          <w:rtl/>
        </w:rPr>
        <w:t>–</w:t>
      </w:r>
      <w:r w:rsidR="00912693">
        <w:rPr>
          <w:rFonts w:ascii="Arial" w:hAnsi="Arial" w:hint="cs"/>
          <w:noProof w:val="0"/>
          <w:rtl/>
        </w:rPr>
        <w:t xml:space="preserve"> </w:t>
      </w:r>
      <w:r w:rsidR="00912693" w:rsidRPr="00E56304">
        <w:rPr>
          <w:rFonts w:ascii="Arial" w:hAnsi="Arial" w:hint="cs"/>
          <w:b/>
          <w:bCs/>
          <w:noProof w:val="0"/>
          <w:rtl/>
        </w:rPr>
        <w:t>האיש רשאי לבחור</w:t>
      </w:r>
      <w:r w:rsidR="00912693">
        <w:rPr>
          <w:rFonts w:ascii="Arial" w:hAnsi="Arial" w:hint="cs"/>
          <w:noProof w:val="0"/>
          <w:rtl/>
        </w:rPr>
        <w:t xml:space="preserve"> בדרך של תשלום לאיש</w:t>
      </w:r>
      <w:r w:rsidR="00075F06">
        <w:rPr>
          <w:rFonts w:ascii="Arial" w:hAnsi="Arial" w:hint="cs"/>
          <w:noProof w:val="0"/>
          <w:rtl/>
        </w:rPr>
        <w:t xml:space="preserve">ה את הסכום המגיע לה בגין שווי החברות ולחילופין ביצוע איזון בעין, </w:t>
      </w:r>
      <w:r w:rsidR="00244024">
        <w:rPr>
          <w:rFonts w:ascii="Arial" w:hAnsi="Arial" w:hint="cs"/>
          <w:noProof w:val="0"/>
          <w:rtl/>
        </w:rPr>
        <w:t>על האפשרויות השונ</w:t>
      </w:r>
      <w:r w:rsidR="00BB4FA7">
        <w:rPr>
          <w:rFonts w:ascii="Arial" w:hAnsi="Arial" w:hint="cs"/>
          <w:noProof w:val="0"/>
          <w:rtl/>
        </w:rPr>
        <w:t>ות לביצוע איזון זה, לרבות איזון חלקי בעין תוך ביצוע תשלומי איזון על ההפרש.</w:t>
      </w:r>
    </w:p>
    <w:p w:rsidR="00FD31D7" w:rsidRDefault="00FD31D7" w:rsidP="00FD31D7">
      <w:pPr>
        <w:spacing w:line="360" w:lineRule="auto"/>
        <w:jc w:val="both"/>
        <w:rPr>
          <w:rFonts w:ascii="Arial" w:hAnsi="Arial"/>
          <w:noProof w:val="0"/>
          <w:rtl/>
        </w:rPr>
      </w:pPr>
    </w:p>
    <w:p w:rsidR="00473590" w:rsidRDefault="00AE5534" w:rsidP="00AC437E">
      <w:pPr>
        <w:pStyle w:val="ad"/>
        <w:numPr>
          <w:ilvl w:val="0"/>
          <w:numId w:val="4"/>
        </w:numPr>
        <w:spacing w:line="360" w:lineRule="auto"/>
        <w:ind w:left="708"/>
        <w:jc w:val="both"/>
        <w:rPr>
          <w:rFonts w:ascii="Arial" w:hAnsi="Arial"/>
          <w:noProof w:val="0"/>
        </w:rPr>
      </w:pPr>
      <w:r>
        <w:rPr>
          <w:rFonts w:ascii="Arial" w:hAnsi="Arial" w:hint="cs"/>
          <w:noProof w:val="0"/>
          <w:rtl/>
        </w:rPr>
        <w:tab/>
        <w:t>בשל הסכום המשמעותי שעל האיש להעביר לאישה אם יבחר באיזון כספי, הנני קובעת כי מועד האיזון של החברות</w:t>
      </w:r>
      <w:r w:rsidR="00BA1E6A">
        <w:rPr>
          <w:rFonts w:ascii="Arial" w:hAnsi="Arial" w:hint="cs"/>
          <w:noProof w:val="0"/>
          <w:rtl/>
        </w:rPr>
        <w:t xml:space="preserve"> באמצעות העברת הסכום הכספי</w:t>
      </w:r>
      <w:r>
        <w:rPr>
          <w:rFonts w:ascii="Arial" w:hAnsi="Arial" w:hint="cs"/>
          <w:noProof w:val="0"/>
          <w:rtl/>
        </w:rPr>
        <w:t xml:space="preserve">, </w:t>
      </w:r>
      <w:r w:rsidR="00134712">
        <w:rPr>
          <w:rFonts w:ascii="Arial" w:hAnsi="Arial" w:hint="cs"/>
          <w:noProof w:val="0"/>
          <w:rtl/>
        </w:rPr>
        <w:t xml:space="preserve">יבוצע בתוך </w:t>
      </w:r>
      <w:r w:rsidR="007B0AE7">
        <w:rPr>
          <w:rFonts w:ascii="Arial" w:hAnsi="Arial" w:hint="cs"/>
          <w:noProof w:val="0"/>
          <w:rtl/>
        </w:rPr>
        <w:t xml:space="preserve">שמונה חודשים </w:t>
      </w:r>
      <w:r w:rsidR="00134712">
        <w:rPr>
          <w:rFonts w:ascii="Arial" w:hAnsi="Arial" w:hint="cs"/>
          <w:noProof w:val="0"/>
          <w:rtl/>
        </w:rPr>
        <w:t xml:space="preserve"> ממועד פסק הדין, </w:t>
      </w:r>
      <w:r w:rsidR="00D00AEF">
        <w:rPr>
          <w:rFonts w:ascii="Arial" w:hAnsi="Arial" w:hint="cs"/>
          <w:noProof w:val="0"/>
          <w:rtl/>
        </w:rPr>
        <w:t>או מהמועד בו תתקבל חוו"ד עדכנית</w:t>
      </w:r>
      <w:r w:rsidR="00BA1E6A">
        <w:rPr>
          <w:rFonts w:ascii="Arial" w:hAnsi="Arial" w:hint="cs"/>
          <w:noProof w:val="0"/>
          <w:rtl/>
        </w:rPr>
        <w:t xml:space="preserve"> לעניין השווי של הנכסים והחברות</w:t>
      </w:r>
      <w:r w:rsidR="00D00AEF">
        <w:rPr>
          <w:rFonts w:ascii="Arial" w:hAnsi="Arial" w:hint="cs"/>
          <w:noProof w:val="0"/>
          <w:rtl/>
        </w:rPr>
        <w:t xml:space="preserve"> אם מי מהצדדים ידרוש </w:t>
      </w:r>
      <w:r w:rsidR="00BB4FA7">
        <w:rPr>
          <w:rFonts w:ascii="Arial" w:hAnsi="Arial" w:hint="cs"/>
          <w:noProof w:val="0"/>
          <w:rtl/>
        </w:rPr>
        <w:t>עדכון חוות הדעת</w:t>
      </w:r>
      <w:r w:rsidR="00D00AEF">
        <w:rPr>
          <w:rFonts w:ascii="Arial" w:hAnsi="Arial" w:hint="cs"/>
          <w:noProof w:val="0"/>
          <w:rtl/>
        </w:rPr>
        <w:t xml:space="preserve">. </w:t>
      </w:r>
      <w:r w:rsidR="00AC437E">
        <w:rPr>
          <w:rFonts w:ascii="Arial" w:hAnsi="Arial" w:hint="cs"/>
          <w:noProof w:val="0"/>
          <w:rtl/>
        </w:rPr>
        <w:t xml:space="preserve">פרק זמן זה יאפשר </w:t>
      </w:r>
      <w:r w:rsidR="00134712">
        <w:rPr>
          <w:rFonts w:ascii="Arial" w:hAnsi="Arial" w:hint="cs"/>
          <w:noProof w:val="0"/>
          <w:rtl/>
        </w:rPr>
        <w:t xml:space="preserve">מימוש נכסים או בחינת אפשרויות אחרות לתזרים כספי לצורך תשלום לאישה. </w:t>
      </w:r>
    </w:p>
    <w:p w:rsidR="00473590" w:rsidRPr="00473590" w:rsidRDefault="00473590" w:rsidP="00473590">
      <w:pPr>
        <w:pStyle w:val="ad"/>
        <w:rPr>
          <w:rFonts w:ascii="Arial" w:hAnsi="Arial"/>
          <w:noProof w:val="0"/>
          <w:rtl/>
        </w:rPr>
      </w:pPr>
    </w:p>
    <w:p w:rsidR="00AE5534" w:rsidRDefault="00134712" w:rsidP="00AC437E">
      <w:pPr>
        <w:pStyle w:val="ad"/>
        <w:numPr>
          <w:ilvl w:val="0"/>
          <w:numId w:val="4"/>
        </w:numPr>
        <w:spacing w:line="360" w:lineRule="auto"/>
        <w:ind w:left="708"/>
        <w:jc w:val="both"/>
        <w:rPr>
          <w:rFonts w:ascii="Arial" w:hAnsi="Arial"/>
          <w:noProof w:val="0"/>
          <w:rtl/>
        </w:rPr>
      </w:pPr>
      <w:r>
        <w:rPr>
          <w:rFonts w:ascii="Arial" w:hAnsi="Arial" w:hint="cs"/>
          <w:noProof w:val="0"/>
          <w:rtl/>
        </w:rPr>
        <w:t xml:space="preserve">אם בתוך </w:t>
      </w:r>
      <w:r w:rsidR="007B0AE7">
        <w:rPr>
          <w:rFonts w:ascii="Arial" w:hAnsi="Arial" w:hint="cs"/>
          <w:noProof w:val="0"/>
          <w:rtl/>
        </w:rPr>
        <w:t xml:space="preserve">שמונה חודשים </w:t>
      </w:r>
      <w:r w:rsidR="00BA1E6A">
        <w:rPr>
          <w:rFonts w:ascii="Arial" w:hAnsi="Arial" w:hint="cs"/>
          <w:noProof w:val="0"/>
          <w:rtl/>
        </w:rPr>
        <w:t xml:space="preserve">מהמועד שנקבע </w:t>
      </w:r>
      <w:r>
        <w:rPr>
          <w:rFonts w:ascii="Arial" w:hAnsi="Arial" w:hint="cs"/>
          <w:noProof w:val="0"/>
          <w:rtl/>
        </w:rPr>
        <w:t xml:space="preserve">לא יוכל האיש לשלם את מלוא חלקה של האישה, </w:t>
      </w:r>
      <w:r w:rsidR="00BC52F7">
        <w:rPr>
          <w:rFonts w:ascii="Arial" w:hAnsi="Arial" w:hint="cs"/>
          <w:noProof w:val="0"/>
          <w:rtl/>
        </w:rPr>
        <w:t>ואם לא יהיו הבנות אחרות בין הצדדים, ניתן יהיה לעתור בהליך מתאים לצורך בחינת האפשרויות השונות לאיזון, על ההיבטים הכלכליים, המיסויים והפרקטיים הכרוכים בכך.</w:t>
      </w:r>
    </w:p>
    <w:p w:rsidR="00912693" w:rsidRDefault="00912693" w:rsidP="00EB60D2">
      <w:pPr>
        <w:spacing w:line="360" w:lineRule="auto"/>
        <w:rPr>
          <w:rFonts w:ascii="Arial" w:hAnsi="Arial"/>
          <w:noProof w:val="0"/>
          <w:rtl/>
        </w:rPr>
      </w:pPr>
    </w:p>
    <w:p w:rsidR="00912693" w:rsidRPr="00E43A4B" w:rsidRDefault="00134712" w:rsidP="00A96BC3">
      <w:pPr>
        <w:pStyle w:val="ad"/>
        <w:numPr>
          <w:ilvl w:val="0"/>
          <w:numId w:val="4"/>
        </w:numPr>
        <w:spacing w:line="360" w:lineRule="auto"/>
        <w:ind w:left="708"/>
        <w:jc w:val="both"/>
        <w:rPr>
          <w:rFonts w:ascii="Arial" w:hAnsi="Arial"/>
          <w:noProof w:val="0"/>
          <w:u w:val="single"/>
          <w:rtl/>
        </w:rPr>
      </w:pPr>
      <w:r>
        <w:rPr>
          <w:rFonts w:ascii="Arial" w:hAnsi="Arial" w:hint="cs"/>
          <w:noProof w:val="0"/>
          <w:rtl/>
        </w:rPr>
        <w:tab/>
      </w:r>
      <w:r w:rsidR="00912693" w:rsidRPr="00E43A4B">
        <w:rPr>
          <w:rFonts w:ascii="Arial" w:hAnsi="Arial" w:hint="cs"/>
          <w:b/>
          <w:bCs/>
          <w:noProof w:val="0"/>
          <w:u w:val="single"/>
          <w:rtl/>
        </w:rPr>
        <w:t>באשר לטענ</w:t>
      </w:r>
      <w:r w:rsidRPr="00E43A4B">
        <w:rPr>
          <w:rFonts w:ascii="Arial" w:hAnsi="Arial" w:hint="cs"/>
          <w:b/>
          <w:bCs/>
          <w:noProof w:val="0"/>
          <w:u w:val="single"/>
          <w:rtl/>
        </w:rPr>
        <w:t xml:space="preserve">ת האיש </w:t>
      </w:r>
      <w:r w:rsidR="00912693" w:rsidRPr="00E43A4B">
        <w:rPr>
          <w:rFonts w:ascii="Arial" w:hAnsi="Arial" w:hint="cs"/>
          <w:b/>
          <w:bCs/>
          <w:noProof w:val="0"/>
          <w:u w:val="single"/>
          <w:rtl/>
        </w:rPr>
        <w:t xml:space="preserve">כי את שווי החברות יש לקבוע למועד הקובע ואין להביא בחשבון תוצאות עסקיות שהשיג האיש לאחר מועד זה </w:t>
      </w:r>
      <w:r w:rsidR="00912693" w:rsidRPr="00E43A4B">
        <w:rPr>
          <w:rFonts w:ascii="Arial" w:hAnsi="Arial"/>
          <w:b/>
          <w:bCs/>
          <w:noProof w:val="0"/>
          <w:u w:val="single"/>
          <w:rtl/>
        </w:rPr>
        <w:t>–</w:t>
      </w:r>
      <w:r w:rsidR="00912693" w:rsidRPr="00E43A4B">
        <w:rPr>
          <w:rFonts w:ascii="Arial" w:hAnsi="Arial" w:hint="cs"/>
          <w:noProof w:val="0"/>
          <w:u w:val="single"/>
          <w:rtl/>
        </w:rPr>
        <w:t xml:space="preserve"> </w:t>
      </w:r>
    </w:p>
    <w:p w:rsidR="004966D0" w:rsidRDefault="004966D0" w:rsidP="00EB60D2">
      <w:pPr>
        <w:spacing w:line="360" w:lineRule="auto"/>
        <w:rPr>
          <w:rFonts w:ascii="Arial" w:hAnsi="Arial"/>
          <w:noProof w:val="0"/>
          <w:rtl/>
        </w:rPr>
      </w:pPr>
    </w:p>
    <w:p w:rsidR="00912693" w:rsidRDefault="00912693" w:rsidP="00E65892">
      <w:pPr>
        <w:spacing w:line="360" w:lineRule="auto"/>
        <w:ind w:left="720"/>
        <w:jc w:val="both"/>
        <w:rPr>
          <w:rFonts w:ascii="Arial" w:hAnsi="Arial"/>
          <w:noProof w:val="0"/>
          <w:rtl/>
        </w:rPr>
      </w:pPr>
      <w:r>
        <w:rPr>
          <w:rFonts w:ascii="Arial" w:hAnsi="Arial" w:hint="cs"/>
          <w:noProof w:val="0"/>
          <w:rtl/>
        </w:rPr>
        <w:t xml:space="preserve">טענה זו מתקבלת באופן חלקי. על פניו, עיקר השווי השל החברות נובע </w:t>
      </w:r>
      <w:r w:rsidR="00003414">
        <w:rPr>
          <w:rFonts w:ascii="Arial" w:hAnsi="Arial" w:hint="cs"/>
          <w:noProof w:val="0"/>
          <w:rtl/>
        </w:rPr>
        <w:t xml:space="preserve">משווי נכסי הנדל"ן שהחברות מחזיקות. אם עלה שווי נכסי הנדל"ן מאז מועד הקרע, באופן שהביא לזינוק בשווי החברות, </w:t>
      </w:r>
      <w:r w:rsidR="00FF4708">
        <w:rPr>
          <w:rFonts w:ascii="Arial" w:hAnsi="Arial" w:hint="cs"/>
          <w:noProof w:val="0"/>
          <w:rtl/>
        </w:rPr>
        <w:t xml:space="preserve">לטעמי </w:t>
      </w:r>
      <w:r w:rsidR="00003414">
        <w:rPr>
          <w:rFonts w:ascii="Arial" w:hAnsi="Arial" w:hint="cs"/>
          <w:noProof w:val="0"/>
          <w:rtl/>
        </w:rPr>
        <w:t>אין סיבה שהאישה לא תהנה מעליית ערך זו</w:t>
      </w:r>
      <w:r w:rsidR="004966D0">
        <w:rPr>
          <w:rFonts w:ascii="Arial" w:hAnsi="Arial" w:hint="cs"/>
          <w:noProof w:val="0"/>
          <w:rtl/>
        </w:rPr>
        <w:t>, כאשר טרם בוצע האיזון בפועל</w:t>
      </w:r>
      <w:r w:rsidR="00003414">
        <w:rPr>
          <w:rFonts w:ascii="Arial" w:hAnsi="Arial" w:hint="cs"/>
          <w:noProof w:val="0"/>
          <w:rtl/>
        </w:rPr>
        <w:t xml:space="preserve">. </w:t>
      </w:r>
      <w:r w:rsidR="00FF4708">
        <w:rPr>
          <w:rFonts w:ascii="Arial" w:hAnsi="Arial" w:hint="cs"/>
          <w:noProof w:val="0"/>
          <w:rtl/>
        </w:rPr>
        <w:t xml:space="preserve">כפי שאם עלה שווי דירה, שוויה יבחן למועד בו </w:t>
      </w:r>
      <w:r w:rsidR="007B0AE7">
        <w:rPr>
          <w:rFonts w:ascii="Arial" w:hAnsi="Arial" w:hint="cs"/>
          <w:noProof w:val="0"/>
          <w:rtl/>
        </w:rPr>
        <w:t>י</w:t>
      </w:r>
      <w:r w:rsidR="00FF4708">
        <w:rPr>
          <w:rFonts w:ascii="Arial" w:hAnsi="Arial" w:hint="cs"/>
          <w:noProof w:val="0"/>
          <w:rtl/>
        </w:rPr>
        <w:t xml:space="preserve">בוצע האיזון בפועל, כך גם לגבי חברות שעיקר שווין נובע מהחזקת נכסי נדל"ן. </w:t>
      </w:r>
      <w:r w:rsidR="00003414">
        <w:rPr>
          <w:rFonts w:ascii="Arial" w:hAnsi="Arial" w:hint="cs"/>
          <w:noProof w:val="0"/>
          <w:rtl/>
        </w:rPr>
        <w:t>מדובר ב</w:t>
      </w:r>
      <w:r w:rsidR="00E65892">
        <w:rPr>
          <w:rFonts w:ascii="Arial" w:hAnsi="Arial" w:hint="cs"/>
          <w:noProof w:val="0"/>
          <w:rtl/>
        </w:rPr>
        <w:t xml:space="preserve"> "</w:t>
      </w:r>
      <w:r w:rsidR="00003414">
        <w:rPr>
          <w:rFonts w:ascii="Arial" w:hAnsi="Arial" w:hint="cs"/>
          <w:noProof w:val="0"/>
          <w:rtl/>
        </w:rPr>
        <w:t>עליית ערך פסיבית", שאינה נובעת מפעולות אקטיביות שביצעו בעלי החברה.</w:t>
      </w:r>
    </w:p>
    <w:p w:rsidR="00DA6A1B" w:rsidRDefault="00DA6A1B" w:rsidP="00FD31D7">
      <w:pPr>
        <w:spacing w:line="360" w:lineRule="auto"/>
        <w:ind w:left="720"/>
        <w:jc w:val="both"/>
        <w:rPr>
          <w:rFonts w:ascii="Arial" w:hAnsi="Arial"/>
          <w:noProof w:val="0"/>
          <w:rtl/>
        </w:rPr>
      </w:pPr>
    </w:p>
    <w:p w:rsidR="00DA6A1B" w:rsidRDefault="00DA6A1B" w:rsidP="00FD31D7">
      <w:pPr>
        <w:spacing w:line="360" w:lineRule="auto"/>
        <w:ind w:left="720"/>
        <w:jc w:val="both"/>
        <w:rPr>
          <w:rFonts w:ascii="Arial" w:hAnsi="Arial"/>
          <w:noProof w:val="0"/>
          <w:rtl/>
        </w:rPr>
      </w:pPr>
      <w:r>
        <w:rPr>
          <w:rFonts w:ascii="Arial" w:hAnsi="Arial" w:hint="cs"/>
          <w:noProof w:val="0"/>
          <w:rtl/>
        </w:rPr>
        <w:t>ויצוין כי הדברים נכונים גם אם ירד שווי החברות בשל ירידת ערך של נכסי הנדל"ן.</w:t>
      </w:r>
      <w:r w:rsidR="00010540">
        <w:rPr>
          <w:rFonts w:ascii="Arial" w:hAnsi="Arial" w:hint="cs"/>
          <w:noProof w:val="0"/>
          <w:rtl/>
        </w:rPr>
        <w:t xml:space="preserve"> בחינת השווי תהא למועד האיזון.</w:t>
      </w:r>
    </w:p>
    <w:p w:rsidR="00AE5534" w:rsidRDefault="00AE5534" w:rsidP="00FD31D7">
      <w:pPr>
        <w:spacing w:line="360" w:lineRule="auto"/>
        <w:jc w:val="both"/>
        <w:rPr>
          <w:rFonts w:ascii="Arial" w:hAnsi="Arial"/>
          <w:noProof w:val="0"/>
          <w:rtl/>
        </w:rPr>
      </w:pPr>
    </w:p>
    <w:p w:rsidR="00003414" w:rsidRDefault="00DA6A1B" w:rsidP="00AC437E">
      <w:pPr>
        <w:pStyle w:val="ad"/>
        <w:numPr>
          <w:ilvl w:val="0"/>
          <w:numId w:val="4"/>
        </w:numPr>
        <w:spacing w:line="360" w:lineRule="auto"/>
        <w:ind w:left="708"/>
        <w:jc w:val="both"/>
        <w:rPr>
          <w:rFonts w:ascii="Arial" w:hAnsi="Arial"/>
          <w:noProof w:val="0"/>
          <w:rtl/>
        </w:rPr>
      </w:pPr>
      <w:r>
        <w:rPr>
          <w:rFonts w:ascii="Arial" w:hAnsi="Arial" w:hint="cs"/>
          <w:noProof w:val="0"/>
          <w:rtl/>
        </w:rPr>
        <w:tab/>
      </w:r>
      <w:r w:rsidR="00003414">
        <w:rPr>
          <w:rFonts w:ascii="Arial" w:hAnsi="Arial" w:hint="cs"/>
          <w:noProof w:val="0"/>
          <w:rtl/>
        </w:rPr>
        <w:t>יחד עם זאת, ככל וחל</w:t>
      </w:r>
      <w:r w:rsidR="00AC437E">
        <w:rPr>
          <w:rFonts w:ascii="Arial" w:hAnsi="Arial" w:hint="cs"/>
          <w:noProof w:val="0"/>
          <w:rtl/>
        </w:rPr>
        <w:t xml:space="preserve"> שינוי ב</w:t>
      </w:r>
      <w:r w:rsidR="00003414">
        <w:rPr>
          <w:rFonts w:ascii="Arial" w:hAnsi="Arial" w:hint="cs"/>
          <w:noProof w:val="0"/>
          <w:rtl/>
        </w:rPr>
        <w:t xml:space="preserve">ערך </w:t>
      </w:r>
      <w:r w:rsidR="00AC437E">
        <w:rPr>
          <w:rFonts w:ascii="Arial" w:hAnsi="Arial" w:hint="cs"/>
          <w:noProof w:val="0"/>
          <w:rtl/>
        </w:rPr>
        <w:t>ה</w:t>
      </w:r>
      <w:r w:rsidR="00E24FA6">
        <w:rPr>
          <w:rFonts w:ascii="Arial" w:hAnsi="Arial" w:hint="cs"/>
          <w:noProof w:val="0"/>
          <w:rtl/>
        </w:rPr>
        <w:t xml:space="preserve">חברות </w:t>
      </w:r>
      <w:r w:rsidR="00003414">
        <w:rPr>
          <w:rFonts w:ascii="Arial" w:hAnsi="Arial" w:hint="cs"/>
          <w:noProof w:val="0"/>
          <w:rtl/>
        </w:rPr>
        <w:t>לאחר מועד</w:t>
      </w:r>
      <w:r w:rsidR="00224F07">
        <w:rPr>
          <w:rFonts w:ascii="Arial" w:hAnsi="Arial" w:hint="cs"/>
          <w:noProof w:val="0"/>
          <w:rtl/>
        </w:rPr>
        <w:t xml:space="preserve"> הקרע</w:t>
      </w:r>
      <w:r w:rsidR="00010540">
        <w:rPr>
          <w:rFonts w:ascii="Arial" w:hAnsi="Arial" w:hint="cs"/>
          <w:noProof w:val="0"/>
          <w:rtl/>
        </w:rPr>
        <w:t>,</w:t>
      </w:r>
      <w:r w:rsidR="00224F07">
        <w:rPr>
          <w:rFonts w:ascii="Arial" w:hAnsi="Arial" w:hint="cs"/>
          <w:noProof w:val="0"/>
          <w:rtl/>
        </w:rPr>
        <w:t xml:space="preserve"> שיש לייחס להתקשרות או פעילות עסקית</w:t>
      </w:r>
      <w:r w:rsidR="007B0AE7">
        <w:rPr>
          <w:rFonts w:ascii="Arial" w:hAnsi="Arial" w:hint="cs"/>
          <w:noProof w:val="0"/>
          <w:rtl/>
        </w:rPr>
        <w:t xml:space="preserve"> שביצע האיש</w:t>
      </w:r>
      <w:r w:rsidR="00003414">
        <w:rPr>
          <w:rFonts w:ascii="Arial" w:hAnsi="Arial" w:hint="cs"/>
          <w:noProof w:val="0"/>
          <w:rtl/>
        </w:rPr>
        <w:t>,</w:t>
      </w:r>
      <w:r w:rsidR="007B0AE7">
        <w:rPr>
          <w:rFonts w:ascii="Arial" w:hAnsi="Arial" w:hint="cs"/>
          <w:noProof w:val="0"/>
          <w:rtl/>
        </w:rPr>
        <w:t xml:space="preserve"> </w:t>
      </w:r>
      <w:r w:rsidR="00003414">
        <w:rPr>
          <w:rFonts w:ascii="Arial" w:hAnsi="Arial" w:hint="cs"/>
          <w:noProof w:val="0"/>
          <w:rtl/>
        </w:rPr>
        <w:t xml:space="preserve">הרי שאין מקום </w:t>
      </w:r>
      <w:r w:rsidR="00224F07">
        <w:rPr>
          <w:rFonts w:ascii="Arial" w:hAnsi="Arial" w:hint="cs"/>
          <w:noProof w:val="0"/>
          <w:rtl/>
        </w:rPr>
        <w:t xml:space="preserve">לטעמי לכלול </w:t>
      </w:r>
      <w:r w:rsidR="00AC437E">
        <w:rPr>
          <w:rFonts w:ascii="Arial" w:hAnsi="Arial" w:hint="cs"/>
          <w:noProof w:val="0"/>
          <w:rtl/>
        </w:rPr>
        <w:t xml:space="preserve">שינוי זה </w:t>
      </w:r>
      <w:r w:rsidR="00224F07">
        <w:rPr>
          <w:rFonts w:ascii="Arial" w:hAnsi="Arial" w:hint="cs"/>
          <w:noProof w:val="0"/>
          <w:rtl/>
        </w:rPr>
        <w:t>בשווי הנכס לאיזון.</w:t>
      </w:r>
    </w:p>
    <w:p w:rsidR="00003414" w:rsidRDefault="00003414" w:rsidP="00FD31D7">
      <w:pPr>
        <w:spacing w:line="360" w:lineRule="auto"/>
        <w:jc w:val="both"/>
        <w:rPr>
          <w:rFonts w:ascii="Arial" w:hAnsi="Arial"/>
          <w:noProof w:val="0"/>
          <w:rtl/>
        </w:rPr>
      </w:pPr>
    </w:p>
    <w:p w:rsidR="00003414" w:rsidRDefault="00010540" w:rsidP="00892ACC">
      <w:pPr>
        <w:pStyle w:val="ad"/>
        <w:numPr>
          <w:ilvl w:val="0"/>
          <w:numId w:val="4"/>
        </w:numPr>
        <w:spacing w:line="360" w:lineRule="auto"/>
        <w:ind w:left="708"/>
        <w:jc w:val="both"/>
        <w:rPr>
          <w:rFonts w:ascii="Arial" w:hAnsi="Arial"/>
          <w:noProof w:val="0"/>
          <w:rtl/>
        </w:rPr>
      </w:pPr>
      <w:r>
        <w:rPr>
          <w:rFonts w:ascii="Arial" w:hAnsi="Arial" w:hint="cs"/>
          <w:noProof w:val="0"/>
          <w:rtl/>
        </w:rPr>
        <w:tab/>
      </w:r>
      <w:r w:rsidR="00003414">
        <w:rPr>
          <w:rFonts w:ascii="Arial" w:hAnsi="Arial" w:hint="cs"/>
          <w:noProof w:val="0"/>
          <w:rtl/>
        </w:rPr>
        <w:t xml:space="preserve">בסופו של יום לא ניתן במסגרת פסק דין זה לקבוע בעניין אופן </w:t>
      </w:r>
      <w:r w:rsidR="00C7358F">
        <w:rPr>
          <w:rFonts w:ascii="Arial" w:hAnsi="Arial" w:hint="cs"/>
          <w:noProof w:val="0"/>
          <w:rtl/>
        </w:rPr>
        <w:t xml:space="preserve">ביצוע </w:t>
      </w:r>
      <w:r w:rsidR="00003414">
        <w:rPr>
          <w:rFonts w:ascii="Arial" w:hAnsi="Arial" w:hint="cs"/>
          <w:noProof w:val="0"/>
          <w:rtl/>
        </w:rPr>
        <w:t>האיזון</w:t>
      </w:r>
      <w:r w:rsidR="00C7358F">
        <w:rPr>
          <w:rFonts w:ascii="Arial" w:hAnsi="Arial" w:hint="cs"/>
          <w:noProof w:val="0"/>
          <w:rtl/>
        </w:rPr>
        <w:t xml:space="preserve"> תוך חלוקת הנכסים בין הצדדים</w:t>
      </w:r>
      <w:r w:rsidR="00003414">
        <w:rPr>
          <w:rFonts w:ascii="Arial" w:hAnsi="Arial" w:hint="cs"/>
          <w:noProof w:val="0"/>
          <w:rtl/>
        </w:rPr>
        <w:t>.</w:t>
      </w:r>
      <w:r w:rsidR="00C7358F">
        <w:rPr>
          <w:rFonts w:ascii="Arial" w:hAnsi="Arial" w:hint="cs"/>
          <w:noProof w:val="0"/>
          <w:rtl/>
        </w:rPr>
        <w:t xml:space="preserve"> הליך זה התרכז בטענות הצדדים לעניין עצם זכות האישה לחלק בנכסים, ולא בבחינת סוגיות שקשורות בדרך ביצוע האיזון.</w:t>
      </w:r>
      <w:r w:rsidR="004A0F91">
        <w:rPr>
          <w:rFonts w:ascii="Arial" w:hAnsi="Arial" w:hint="cs"/>
          <w:noProof w:val="0"/>
          <w:rtl/>
        </w:rPr>
        <w:t xml:space="preserve"> בשל היקף הרכוש ושוויו, ואם </w:t>
      </w:r>
      <w:r w:rsidR="004A0F91">
        <w:rPr>
          <w:rFonts w:ascii="Arial" w:hAnsi="Arial" w:hint="cs"/>
          <w:noProof w:val="0"/>
          <w:rtl/>
        </w:rPr>
        <w:lastRenderedPageBreak/>
        <w:t>לא יוכל האיש לשלם לאישה שווי חלקה, בדגש על חלקה בחברות, יהיה צורך לבחון החלופה הטובה ביותר לאיזון הנכסים.</w:t>
      </w:r>
    </w:p>
    <w:p w:rsidR="00C7358F" w:rsidRDefault="00C7358F" w:rsidP="00FD31D7">
      <w:pPr>
        <w:spacing w:line="360" w:lineRule="auto"/>
        <w:jc w:val="both"/>
        <w:rPr>
          <w:rFonts w:ascii="Arial" w:hAnsi="Arial"/>
          <w:noProof w:val="0"/>
          <w:rtl/>
        </w:rPr>
      </w:pPr>
    </w:p>
    <w:p w:rsidR="00003414" w:rsidRDefault="00010540"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r>
      <w:r w:rsidR="00003414">
        <w:rPr>
          <w:rFonts w:ascii="Arial" w:hAnsi="Arial" w:hint="cs"/>
          <w:noProof w:val="0"/>
          <w:rtl/>
        </w:rPr>
        <w:t>על הצדדים לבחון האם מעוניינים לעדכן את חוות הדעת שהוגשו לתיק, על מנת לבחון שווי עדכני של נכסי הנדל"ן וכן של החברות.</w:t>
      </w:r>
      <w:r w:rsidR="00D00AEF">
        <w:rPr>
          <w:rFonts w:ascii="Arial" w:hAnsi="Arial" w:hint="cs"/>
          <w:noProof w:val="0"/>
          <w:rtl/>
        </w:rPr>
        <w:t xml:space="preserve"> </w:t>
      </w:r>
    </w:p>
    <w:p w:rsidR="00D00AEF" w:rsidRDefault="00D00AEF" w:rsidP="00FD31D7">
      <w:pPr>
        <w:spacing w:line="360" w:lineRule="auto"/>
        <w:ind w:left="720" w:hanging="720"/>
        <w:jc w:val="both"/>
        <w:rPr>
          <w:rFonts w:ascii="Arial" w:hAnsi="Arial"/>
          <w:noProof w:val="0"/>
          <w:rtl/>
        </w:rPr>
      </w:pPr>
    </w:p>
    <w:p w:rsidR="00003414" w:rsidRDefault="00003414" w:rsidP="00892ACC">
      <w:pPr>
        <w:spacing w:line="360" w:lineRule="auto"/>
        <w:ind w:left="720"/>
        <w:jc w:val="both"/>
        <w:rPr>
          <w:rFonts w:ascii="Arial" w:hAnsi="Arial"/>
          <w:noProof w:val="0"/>
          <w:rtl/>
        </w:rPr>
      </w:pPr>
      <w:r>
        <w:rPr>
          <w:rFonts w:ascii="Arial" w:hAnsi="Arial" w:hint="cs"/>
          <w:noProof w:val="0"/>
          <w:rtl/>
        </w:rPr>
        <w:t>באשר לשינוי בשווי החברות, אם יש שינוי, יהיה צורך לבחון</w:t>
      </w:r>
      <w:r w:rsidR="00D00AEF">
        <w:rPr>
          <w:rFonts w:ascii="Arial" w:hAnsi="Arial" w:hint="cs"/>
          <w:noProof w:val="0"/>
          <w:rtl/>
        </w:rPr>
        <w:t>, במסגרת חוות הדעת,</w:t>
      </w:r>
      <w:r>
        <w:rPr>
          <w:rFonts w:ascii="Arial" w:hAnsi="Arial" w:hint="cs"/>
          <w:noProof w:val="0"/>
          <w:rtl/>
        </w:rPr>
        <w:t xml:space="preserve"> את מקור השינוי </w:t>
      </w:r>
      <w:r>
        <w:rPr>
          <w:rFonts w:ascii="Arial" w:hAnsi="Arial"/>
          <w:noProof w:val="0"/>
          <w:rtl/>
        </w:rPr>
        <w:t>–</w:t>
      </w:r>
      <w:r>
        <w:rPr>
          <w:rFonts w:ascii="Arial" w:hAnsi="Arial" w:hint="cs"/>
          <w:noProof w:val="0"/>
          <w:rtl/>
        </w:rPr>
        <w:t xml:space="preserve"> האם כתוצאה </w:t>
      </w:r>
      <w:r w:rsidR="00892ACC">
        <w:rPr>
          <w:rFonts w:ascii="Arial" w:hAnsi="Arial" w:hint="cs"/>
          <w:noProof w:val="0"/>
          <w:rtl/>
        </w:rPr>
        <w:t xml:space="preserve">משינוי בערך </w:t>
      </w:r>
      <w:r>
        <w:rPr>
          <w:rFonts w:ascii="Arial" w:hAnsi="Arial" w:hint="cs"/>
          <w:noProof w:val="0"/>
          <w:rtl/>
        </w:rPr>
        <w:t xml:space="preserve">הנכסים או מפעולות שביצע האיש בחברות שהביאו </w:t>
      </w:r>
      <w:r w:rsidR="00892ACC">
        <w:rPr>
          <w:rFonts w:ascii="Arial" w:hAnsi="Arial" w:hint="cs"/>
          <w:noProof w:val="0"/>
          <w:rtl/>
        </w:rPr>
        <w:t xml:space="preserve">לשינוי </w:t>
      </w:r>
      <w:r>
        <w:rPr>
          <w:rFonts w:ascii="Arial" w:hAnsi="Arial" w:hint="cs"/>
          <w:noProof w:val="0"/>
          <w:rtl/>
        </w:rPr>
        <w:t xml:space="preserve">שווין. </w:t>
      </w:r>
      <w:r w:rsidR="00892ACC">
        <w:rPr>
          <w:rFonts w:ascii="Arial" w:hAnsi="Arial" w:hint="cs"/>
          <w:noProof w:val="0"/>
          <w:rtl/>
        </w:rPr>
        <w:t xml:space="preserve">שינוי </w:t>
      </w:r>
      <w:r>
        <w:rPr>
          <w:rFonts w:ascii="Arial" w:hAnsi="Arial" w:hint="cs"/>
          <w:noProof w:val="0"/>
          <w:rtl/>
        </w:rPr>
        <w:t xml:space="preserve">ערך "פסיבי" </w:t>
      </w:r>
      <w:r w:rsidR="00892ACC">
        <w:rPr>
          <w:rFonts w:ascii="Arial" w:hAnsi="Arial" w:hint="cs"/>
          <w:noProof w:val="0"/>
          <w:rtl/>
        </w:rPr>
        <w:t>יבוא בחשבון באיזון</w:t>
      </w:r>
      <w:r>
        <w:rPr>
          <w:rFonts w:ascii="Arial" w:hAnsi="Arial" w:hint="cs"/>
          <w:noProof w:val="0"/>
          <w:rtl/>
        </w:rPr>
        <w:t>.</w:t>
      </w:r>
    </w:p>
    <w:p w:rsidR="00D00AEF" w:rsidRDefault="00D00AEF" w:rsidP="00FD31D7">
      <w:pPr>
        <w:spacing w:line="360" w:lineRule="auto"/>
        <w:ind w:left="720"/>
        <w:jc w:val="both"/>
        <w:rPr>
          <w:rFonts w:ascii="Arial" w:hAnsi="Arial"/>
          <w:noProof w:val="0"/>
          <w:rtl/>
        </w:rPr>
      </w:pPr>
    </w:p>
    <w:p w:rsidR="00003414" w:rsidRDefault="00DA5734" w:rsidP="005A4B2A">
      <w:pPr>
        <w:pStyle w:val="ad"/>
        <w:numPr>
          <w:ilvl w:val="0"/>
          <w:numId w:val="4"/>
        </w:numPr>
        <w:spacing w:line="360" w:lineRule="auto"/>
        <w:ind w:left="708"/>
        <w:jc w:val="both"/>
        <w:rPr>
          <w:rFonts w:ascii="Arial" w:hAnsi="Arial"/>
          <w:noProof w:val="0"/>
          <w:rtl/>
        </w:rPr>
      </w:pPr>
      <w:r>
        <w:rPr>
          <w:rFonts w:ascii="Arial" w:hAnsi="Arial" w:hint="cs"/>
          <w:noProof w:val="0"/>
          <w:rtl/>
        </w:rPr>
        <w:tab/>
      </w:r>
      <w:r w:rsidR="00003414" w:rsidRPr="00E43A4B">
        <w:rPr>
          <w:rFonts w:ascii="Arial" w:hAnsi="Arial" w:hint="cs"/>
          <w:b/>
          <w:bCs/>
          <w:noProof w:val="0"/>
          <w:u w:val="single"/>
          <w:rtl/>
        </w:rPr>
        <w:t>בכל הנוגע לשאלה אם יש לאזן את הרכוש בערכים ברוטו או נטו</w:t>
      </w:r>
      <w:r w:rsidR="005A4B2A" w:rsidRPr="00E43A4B">
        <w:rPr>
          <w:rFonts w:ascii="Arial" w:hAnsi="Arial" w:hint="cs"/>
          <w:b/>
          <w:bCs/>
          <w:noProof w:val="0"/>
          <w:u w:val="single"/>
          <w:rtl/>
        </w:rPr>
        <w:t xml:space="preserve"> -</w:t>
      </w:r>
      <w:r w:rsidR="005A4B2A">
        <w:rPr>
          <w:rFonts w:ascii="Arial" w:hAnsi="Arial" w:hint="cs"/>
          <w:b/>
          <w:bCs/>
          <w:noProof w:val="0"/>
          <w:rtl/>
        </w:rPr>
        <w:t xml:space="preserve"> </w:t>
      </w:r>
      <w:r w:rsidR="00D07428">
        <w:rPr>
          <w:rFonts w:ascii="Arial" w:hAnsi="Arial" w:hint="cs"/>
          <w:noProof w:val="0"/>
          <w:rtl/>
        </w:rPr>
        <w:t xml:space="preserve"> </w:t>
      </w:r>
      <w:r w:rsidR="009E695A">
        <w:rPr>
          <w:rFonts w:ascii="Arial" w:hAnsi="Arial" w:hint="cs"/>
          <w:noProof w:val="0"/>
          <w:rtl/>
        </w:rPr>
        <w:t>לא מצאתי לקבוע כפי דרישת האיש, כי יש לבצע את האיזון בערכים נטו</w:t>
      </w:r>
      <w:r w:rsidR="00BB4FA7">
        <w:rPr>
          <w:rFonts w:ascii="Arial" w:hAnsi="Arial" w:hint="cs"/>
          <w:noProof w:val="0"/>
          <w:rtl/>
        </w:rPr>
        <w:t>, ככל ויבחר לשלם שווי חלקה של האישה</w:t>
      </w:r>
      <w:r w:rsidR="009E695A">
        <w:rPr>
          <w:rFonts w:ascii="Arial" w:hAnsi="Arial" w:hint="cs"/>
          <w:noProof w:val="0"/>
          <w:rtl/>
        </w:rPr>
        <w:t>.</w:t>
      </w:r>
    </w:p>
    <w:p w:rsidR="00F40CAD" w:rsidRDefault="00F40CAD" w:rsidP="00FD31D7">
      <w:pPr>
        <w:spacing w:line="360" w:lineRule="auto"/>
        <w:jc w:val="both"/>
        <w:rPr>
          <w:rFonts w:ascii="Arial" w:hAnsi="Arial"/>
          <w:noProof w:val="0"/>
          <w:rtl/>
        </w:rPr>
      </w:pPr>
    </w:p>
    <w:p w:rsidR="00715EEE" w:rsidRDefault="00F40CAD" w:rsidP="00A96BC3">
      <w:pPr>
        <w:pStyle w:val="ad"/>
        <w:numPr>
          <w:ilvl w:val="0"/>
          <w:numId w:val="4"/>
        </w:numPr>
        <w:spacing w:line="360" w:lineRule="auto"/>
        <w:ind w:left="708"/>
        <w:jc w:val="both"/>
        <w:rPr>
          <w:rFonts w:ascii="Arial" w:hAnsi="Arial"/>
          <w:noProof w:val="0"/>
        </w:rPr>
      </w:pPr>
      <w:r>
        <w:rPr>
          <w:rFonts w:ascii="Arial" w:hAnsi="Arial" w:hint="cs"/>
          <w:noProof w:val="0"/>
          <w:rtl/>
        </w:rPr>
        <w:tab/>
      </w:r>
      <w:r w:rsidR="009E695A">
        <w:rPr>
          <w:rFonts w:ascii="Arial" w:hAnsi="Arial" w:hint="cs"/>
          <w:noProof w:val="0"/>
          <w:rtl/>
        </w:rPr>
        <w:t xml:space="preserve">מדובר בטענה שכלל לא התבררה בהליך המשפטי ועלתה רק בסיכומי האיש. </w:t>
      </w:r>
      <w:r w:rsidR="00406B07">
        <w:rPr>
          <w:rFonts w:ascii="Arial" w:hAnsi="Arial" w:hint="cs"/>
          <w:noProof w:val="0"/>
          <w:rtl/>
        </w:rPr>
        <w:t>האיש לא ביקש</w:t>
      </w:r>
      <w:r w:rsidR="009E695A">
        <w:rPr>
          <w:rFonts w:ascii="Arial" w:hAnsi="Arial" w:hint="cs"/>
          <w:noProof w:val="0"/>
          <w:rtl/>
        </w:rPr>
        <w:t xml:space="preserve"> </w:t>
      </w:r>
      <w:r w:rsidR="00406B07">
        <w:rPr>
          <w:rFonts w:ascii="Arial" w:hAnsi="Arial" w:hint="cs"/>
          <w:noProof w:val="0"/>
          <w:rtl/>
        </w:rPr>
        <w:t xml:space="preserve">לאורך ניהול ההליך כולו </w:t>
      </w:r>
      <w:r w:rsidR="009E695A">
        <w:rPr>
          <w:rFonts w:ascii="Arial" w:hAnsi="Arial" w:hint="cs"/>
          <w:noProof w:val="0"/>
          <w:rtl/>
        </w:rPr>
        <w:t>חוות דעת באשר לסכום המס הצפוי להשתלם בדרכי האיזון השונות</w:t>
      </w:r>
      <w:r w:rsidR="00E43A4B">
        <w:rPr>
          <w:rFonts w:ascii="Arial" w:hAnsi="Arial" w:hint="cs"/>
          <w:noProof w:val="0"/>
          <w:rtl/>
        </w:rPr>
        <w:t xml:space="preserve"> או במועד מימוש נכסי החברות בעתיד</w:t>
      </w:r>
      <w:r w:rsidR="009E695A">
        <w:rPr>
          <w:rFonts w:ascii="Arial" w:hAnsi="Arial" w:hint="cs"/>
          <w:noProof w:val="0"/>
          <w:rtl/>
        </w:rPr>
        <w:t xml:space="preserve">, </w:t>
      </w:r>
      <w:r w:rsidR="00CB0C9C">
        <w:rPr>
          <w:rFonts w:ascii="Arial" w:hAnsi="Arial" w:hint="cs"/>
          <w:noProof w:val="0"/>
          <w:rtl/>
        </w:rPr>
        <w:t>ולא הצ</w:t>
      </w:r>
      <w:r w:rsidR="00406B07">
        <w:rPr>
          <w:rFonts w:ascii="Arial" w:hAnsi="Arial" w:hint="cs"/>
          <w:noProof w:val="0"/>
          <w:rtl/>
        </w:rPr>
        <w:t>י</w:t>
      </w:r>
      <w:r w:rsidR="00CB0C9C">
        <w:rPr>
          <w:rFonts w:ascii="Arial" w:hAnsi="Arial" w:hint="cs"/>
          <w:noProof w:val="0"/>
          <w:rtl/>
        </w:rPr>
        <w:t xml:space="preserve">ג מתווי </w:t>
      </w:r>
      <w:r w:rsidR="00406B07">
        <w:rPr>
          <w:rFonts w:ascii="Arial" w:hAnsi="Arial" w:hint="cs"/>
          <w:noProof w:val="0"/>
          <w:rtl/>
        </w:rPr>
        <w:t xml:space="preserve">ותכנוני </w:t>
      </w:r>
      <w:r w:rsidR="00CB0C9C">
        <w:rPr>
          <w:rFonts w:ascii="Arial" w:hAnsi="Arial" w:hint="cs"/>
          <w:noProof w:val="0"/>
          <w:rtl/>
        </w:rPr>
        <w:t xml:space="preserve">מס אפשריים. </w:t>
      </w:r>
    </w:p>
    <w:p w:rsidR="00715EEE" w:rsidRPr="00715EEE" w:rsidRDefault="00715EEE" w:rsidP="00715EEE">
      <w:pPr>
        <w:pStyle w:val="ad"/>
        <w:rPr>
          <w:rFonts w:ascii="Arial" w:hAnsi="Arial"/>
          <w:noProof w:val="0"/>
          <w:rtl/>
        </w:rPr>
      </w:pPr>
    </w:p>
    <w:p w:rsidR="00715EEE" w:rsidRDefault="00715EEE" w:rsidP="00892ACC">
      <w:pPr>
        <w:pStyle w:val="ad"/>
        <w:numPr>
          <w:ilvl w:val="0"/>
          <w:numId w:val="4"/>
        </w:numPr>
        <w:spacing w:line="360" w:lineRule="auto"/>
        <w:ind w:left="708"/>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w:t>
      </w:r>
      <w:r w:rsidRPr="00193C09">
        <w:rPr>
          <w:rFonts w:ascii="Arial" w:hAnsi="Arial" w:hint="cs"/>
          <w:noProof w:val="0"/>
          <w:u w:val="single"/>
          <w:rtl/>
        </w:rPr>
        <w:t xml:space="preserve">את נכסי הצדדים </w:t>
      </w:r>
      <w:r w:rsidR="00193C09" w:rsidRPr="00193C09">
        <w:rPr>
          <w:rFonts w:ascii="Arial" w:hAnsi="Arial" w:hint="cs"/>
          <w:noProof w:val="0"/>
          <w:u w:val="single"/>
          <w:rtl/>
        </w:rPr>
        <w:t xml:space="preserve">בהליך זה </w:t>
      </w:r>
      <w:r w:rsidRPr="00193C09">
        <w:rPr>
          <w:rFonts w:ascii="Arial" w:hAnsi="Arial" w:hint="cs"/>
          <w:noProof w:val="0"/>
          <w:u w:val="single"/>
          <w:rtl/>
        </w:rPr>
        <w:t>ניתן גם לאזן בעין</w:t>
      </w:r>
      <w:r>
        <w:rPr>
          <w:rFonts w:ascii="Arial" w:hAnsi="Arial" w:hint="cs"/>
          <w:noProof w:val="0"/>
          <w:rtl/>
        </w:rPr>
        <w:t xml:space="preserve"> באופן בו כל צד יקבל לבעלותו נכסים</w:t>
      </w:r>
      <w:r w:rsidR="00860AC4">
        <w:rPr>
          <w:rFonts w:ascii="Arial" w:hAnsi="Arial" w:hint="cs"/>
          <w:noProof w:val="0"/>
          <w:rtl/>
        </w:rPr>
        <w:t>,</w:t>
      </w:r>
      <w:r>
        <w:rPr>
          <w:rFonts w:ascii="Arial" w:hAnsi="Arial" w:hint="cs"/>
          <w:noProof w:val="0"/>
          <w:rtl/>
        </w:rPr>
        <w:t xml:space="preserve"> לרבות את </w:t>
      </w:r>
      <w:r w:rsidR="00892ACC">
        <w:rPr>
          <w:rFonts w:ascii="Arial" w:hAnsi="Arial" w:hint="cs"/>
          <w:noProof w:val="0"/>
          <w:rtl/>
        </w:rPr>
        <w:t xml:space="preserve">פוטנציאל </w:t>
      </w:r>
      <w:r>
        <w:rPr>
          <w:rFonts w:ascii="Arial" w:hAnsi="Arial" w:hint="cs"/>
          <w:noProof w:val="0"/>
          <w:rtl/>
        </w:rPr>
        <w:t>חיובי המס שאולי י</w:t>
      </w:r>
      <w:r w:rsidR="00860AC4">
        <w:rPr>
          <w:rFonts w:ascii="Arial" w:hAnsi="Arial" w:hint="cs"/>
          <w:noProof w:val="0"/>
          <w:rtl/>
        </w:rPr>
        <w:t>וטל בגין מימושם</w:t>
      </w:r>
      <w:r w:rsidR="00892ACC">
        <w:rPr>
          <w:rFonts w:ascii="Arial" w:hAnsi="Arial" w:hint="cs"/>
          <w:noProof w:val="0"/>
          <w:rtl/>
        </w:rPr>
        <w:t xml:space="preserve"> בעתיד</w:t>
      </w:r>
      <w:r>
        <w:rPr>
          <w:rFonts w:ascii="Arial" w:hAnsi="Arial" w:hint="cs"/>
          <w:noProof w:val="0"/>
          <w:rtl/>
        </w:rPr>
        <w:t xml:space="preserve">. האיש </w:t>
      </w:r>
      <w:r w:rsidR="00860AC4">
        <w:rPr>
          <w:rFonts w:ascii="Arial" w:hAnsi="Arial" w:hint="cs"/>
          <w:noProof w:val="0"/>
          <w:rtl/>
        </w:rPr>
        <w:t>הוא ה</w:t>
      </w:r>
      <w:r>
        <w:rPr>
          <w:rFonts w:ascii="Arial" w:hAnsi="Arial" w:hint="cs"/>
          <w:noProof w:val="0"/>
          <w:rtl/>
        </w:rPr>
        <w:t>מבקש לה</w:t>
      </w:r>
      <w:r w:rsidR="005A4B2A">
        <w:rPr>
          <w:rFonts w:ascii="Arial" w:hAnsi="Arial" w:hint="cs"/>
          <w:noProof w:val="0"/>
          <w:rtl/>
        </w:rPr>
        <w:t>י</w:t>
      </w:r>
      <w:r>
        <w:rPr>
          <w:rFonts w:ascii="Arial" w:hAnsi="Arial" w:hint="cs"/>
          <w:noProof w:val="0"/>
          <w:rtl/>
        </w:rPr>
        <w:t>מנע מ</w:t>
      </w:r>
      <w:r w:rsidR="005A4B2A">
        <w:rPr>
          <w:rFonts w:ascii="Arial" w:hAnsi="Arial" w:hint="cs"/>
          <w:noProof w:val="0"/>
          <w:rtl/>
        </w:rPr>
        <w:t>איזון בעין</w:t>
      </w:r>
      <w:r w:rsidR="00860AC4">
        <w:rPr>
          <w:rFonts w:ascii="Arial" w:hAnsi="Arial" w:hint="cs"/>
          <w:noProof w:val="0"/>
          <w:rtl/>
        </w:rPr>
        <w:t>,</w:t>
      </w:r>
      <w:r w:rsidR="005A4B2A">
        <w:rPr>
          <w:rFonts w:ascii="Arial" w:hAnsi="Arial" w:hint="cs"/>
          <w:noProof w:val="0"/>
          <w:rtl/>
        </w:rPr>
        <w:t xml:space="preserve"> </w:t>
      </w:r>
      <w:r w:rsidR="00860AC4">
        <w:rPr>
          <w:rFonts w:ascii="Arial" w:hAnsi="Arial" w:hint="cs"/>
          <w:noProof w:val="0"/>
          <w:rtl/>
        </w:rPr>
        <w:t xml:space="preserve">במטרה להותיר הנכסים, ולמצער </w:t>
      </w:r>
      <w:r>
        <w:rPr>
          <w:rFonts w:ascii="Arial" w:hAnsi="Arial" w:hint="cs"/>
          <w:noProof w:val="0"/>
          <w:rtl/>
        </w:rPr>
        <w:t>החברות</w:t>
      </w:r>
      <w:r w:rsidR="005A4B2A">
        <w:rPr>
          <w:rFonts w:ascii="Arial" w:hAnsi="Arial" w:hint="cs"/>
          <w:noProof w:val="0"/>
          <w:rtl/>
        </w:rPr>
        <w:t>, בבעלותו</w:t>
      </w:r>
      <w:r>
        <w:rPr>
          <w:rFonts w:ascii="Arial" w:hAnsi="Arial" w:hint="cs"/>
          <w:noProof w:val="0"/>
          <w:rtl/>
        </w:rPr>
        <w:t>.</w:t>
      </w:r>
      <w:r w:rsidR="00860AC4">
        <w:rPr>
          <w:rFonts w:ascii="Arial" w:hAnsi="Arial" w:hint="cs"/>
          <w:noProof w:val="0"/>
          <w:rtl/>
        </w:rPr>
        <w:t xml:space="preserve"> </w:t>
      </w:r>
      <w:r>
        <w:rPr>
          <w:rFonts w:ascii="Arial" w:hAnsi="Arial" w:hint="cs"/>
          <w:noProof w:val="0"/>
          <w:rtl/>
        </w:rPr>
        <w:t>אין כלל וודאות שבעתיד ימכור האיש המניות</w:t>
      </w:r>
      <w:r w:rsidR="00C23375">
        <w:rPr>
          <w:rFonts w:ascii="Arial" w:hAnsi="Arial" w:hint="cs"/>
          <w:noProof w:val="0"/>
          <w:rtl/>
        </w:rPr>
        <w:t>/הנכסים שבחברות</w:t>
      </w:r>
      <w:r>
        <w:rPr>
          <w:rFonts w:ascii="Arial" w:hAnsi="Arial" w:hint="cs"/>
          <w:noProof w:val="0"/>
          <w:rtl/>
        </w:rPr>
        <w:t xml:space="preserve"> או יפרק החברות שיישארו בבעלותו, ואין לפיכך וודאות שבעתיד יווצר אירוע מס.</w:t>
      </w:r>
    </w:p>
    <w:p w:rsidR="00715EEE" w:rsidRPr="00715EEE" w:rsidRDefault="00715EEE" w:rsidP="00715EEE">
      <w:pPr>
        <w:pStyle w:val="ad"/>
        <w:rPr>
          <w:rFonts w:ascii="Arial" w:hAnsi="Arial"/>
          <w:noProof w:val="0"/>
          <w:rtl/>
        </w:rPr>
      </w:pPr>
    </w:p>
    <w:p w:rsidR="00B348EB" w:rsidRDefault="001A1626" w:rsidP="00DC0E49">
      <w:pPr>
        <w:pStyle w:val="ad"/>
        <w:numPr>
          <w:ilvl w:val="0"/>
          <w:numId w:val="4"/>
        </w:numPr>
        <w:spacing w:line="360" w:lineRule="auto"/>
        <w:ind w:left="708"/>
        <w:jc w:val="both"/>
        <w:rPr>
          <w:rFonts w:ascii="Arial" w:hAnsi="Arial"/>
          <w:noProof w:val="0"/>
        </w:rPr>
      </w:pPr>
      <w:r w:rsidRPr="00E6136B">
        <w:rPr>
          <w:rFonts w:ascii="Arial" w:hAnsi="Arial" w:hint="cs"/>
          <w:noProof w:val="0"/>
          <w:rtl/>
        </w:rPr>
        <w:t xml:space="preserve">בית המשפט סבור כי </w:t>
      </w:r>
      <w:r w:rsidR="00C23375" w:rsidRPr="00E6136B">
        <w:rPr>
          <w:rFonts w:ascii="Arial" w:hAnsi="Arial" w:hint="cs"/>
          <w:noProof w:val="0"/>
          <w:rtl/>
        </w:rPr>
        <w:t>ה</w:t>
      </w:r>
      <w:r w:rsidR="007F0B7A">
        <w:rPr>
          <w:rFonts w:ascii="Arial" w:hAnsi="Arial" w:hint="cs"/>
          <w:noProof w:val="0"/>
          <w:rtl/>
        </w:rPr>
        <w:t xml:space="preserve">דרישה </w:t>
      </w:r>
      <w:r w:rsidR="00C23375" w:rsidRPr="00E6136B">
        <w:rPr>
          <w:rFonts w:ascii="Arial" w:hAnsi="Arial" w:hint="cs"/>
          <w:noProof w:val="0"/>
          <w:rtl/>
        </w:rPr>
        <w:t xml:space="preserve">לביצוע </w:t>
      </w:r>
      <w:r w:rsidRPr="00E6136B">
        <w:rPr>
          <w:rFonts w:ascii="Arial" w:hAnsi="Arial" w:hint="cs"/>
          <w:noProof w:val="0"/>
          <w:rtl/>
        </w:rPr>
        <w:t>הערכה נטו של שווי הנכסים, בקיזוז פוטנציאל לחבויות מס עתידיות</w:t>
      </w:r>
      <w:r w:rsidR="00B348EB" w:rsidRPr="00E6136B">
        <w:rPr>
          <w:rFonts w:ascii="Arial" w:hAnsi="Arial" w:hint="cs"/>
          <w:noProof w:val="0"/>
          <w:rtl/>
        </w:rPr>
        <w:t xml:space="preserve"> ותשלום דמי איזון בהתאם, </w:t>
      </w:r>
      <w:r w:rsidR="00C23375" w:rsidRPr="00E6136B">
        <w:rPr>
          <w:rFonts w:ascii="Arial" w:hAnsi="Arial" w:hint="cs"/>
          <w:noProof w:val="0"/>
          <w:rtl/>
        </w:rPr>
        <w:t>יכולה להישמע ו</w:t>
      </w:r>
      <w:r w:rsidR="007F0B7A">
        <w:rPr>
          <w:rFonts w:ascii="Arial" w:hAnsi="Arial" w:hint="cs"/>
          <w:noProof w:val="0"/>
          <w:rtl/>
        </w:rPr>
        <w:t>לה</w:t>
      </w:r>
      <w:r w:rsidR="00C23375" w:rsidRPr="00E6136B">
        <w:rPr>
          <w:rFonts w:ascii="Arial" w:hAnsi="Arial" w:hint="cs"/>
          <w:noProof w:val="0"/>
          <w:rtl/>
        </w:rPr>
        <w:t xml:space="preserve">ישקל, </w:t>
      </w:r>
      <w:r w:rsidR="00B348EB" w:rsidRPr="00E6136B">
        <w:rPr>
          <w:rFonts w:ascii="Arial" w:hAnsi="Arial" w:hint="cs"/>
          <w:noProof w:val="0"/>
          <w:rtl/>
        </w:rPr>
        <w:t>רק מקום בו לא ניתן לבצע חלוקה בעין של הנכסים</w:t>
      </w:r>
      <w:r w:rsidR="00A51EEF" w:rsidRPr="00E6136B">
        <w:rPr>
          <w:rFonts w:ascii="Arial" w:hAnsi="Arial" w:hint="cs"/>
          <w:noProof w:val="0"/>
          <w:rtl/>
        </w:rPr>
        <w:t xml:space="preserve">. אם תבוצע חלוקה בעין, </w:t>
      </w:r>
      <w:r w:rsidR="00B348EB" w:rsidRPr="00E6136B">
        <w:rPr>
          <w:rFonts w:ascii="Arial" w:hAnsi="Arial" w:hint="cs"/>
          <w:noProof w:val="0"/>
          <w:rtl/>
        </w:rPr>
        <w:t xml:space="preserve">כל צד </w:t>
      </w:r>
      <w:r w:rsidR="00E6136B">
        <w:rPr>
          <w:rFonts w:ascii="Arial" w:hAnsi="Arial" w:hint="cs"/>
          <w:noProof w:val="0"/>
          <w:rtl/>
        </w:rPr>
        <w:t xml:space="preserve">ייקח </w:t>
      </w:r>
      <w:r w:rsidR="00B348EB" w:rsidRPr="00E6136B">
        <w:rPr>
          <w:rFonts w:ascii="Arial" w:hAnsi="Arial" w:hint="cs"/>
          <w:noProof w:val="0"/>
          <w:rtl/>
        </w:rPr>
        <w:t xml:space="preserve">על עצמו את </w:t>
      </w:r>
      <w:r w:rsidR="007F0B7A">
        <w:rPr>
          <w:rFonts w:ascii="Arial" w:hAnsi="Arial" w:hint="cs"/>
          <w:noProof w:val="0"/>
          <w:rtl/>
        </w:rPr>
        <w:t>חבות המס ה</w:t>
      </w:r>
      <w:r w:rsidR="00EA27A9">
        <w:rPr>
          <w:rFonts w:ascii="Arial" w:hAnsi="Arial" w:hint="cs"/>
          <w:noProof w:val="0"/>
          <w:rtl/>
        </w:rPr>
        <w:t xml:space="preserve">עתידית </w:t>
      </w:r>
      <w:r w:rsidR="00DC0E49">
        <w:rPr>
          <w:rFonts w:ascii="Arial" w:hAnsi="Arial" w:hint="cs"/>
          <w:noProof w:val="0"/>
          <w:rtl/>
        </w:rPr>
        <w:t xml:space="preserve">הפוטנציאלית </w:t>
      </w:r>
      <w:r w:rsidR="00B348EB" w:rsidRPr="00E6136B">
        <w:rPr>
          <w:rFonts w:ascii="Arial" w:hAnsi="Arial" w:hint="cs"/>
          <w:noProof w:val="0"/>
          <w:rtl/>
        </w:rPr>
        <w:t>על הנכס שקיבל במסגרת החלוקה</w:t>
      </w:r>
      <w:r w:rsidR="007F0B7A">
        <w:rPr>
          <w:rFonts w:ascii="Arial" w:hAnsi="Arial" w:hint="cs"/>
          <w:noProof w:val="0"/>
          <w:rtl/>
        </w:rPr>
        <w:t xml:space="preserve">, ויוכל </w:t>
      </w:r>
      <w:r w:rsidR="00E6136B">
        <w:rPr>
          <w:rFonts w:ascii="Arial" w:hAnsi="Arial" w:hint="cs"/>
          <w:noProof w:val="0"/>
          <w:rtl/>
        </w:rPr>
        <w:t>לבחון את מתווי המס האפשריים לעניין הנכסים שבבעלותו. לעומת</w:t>
      </w:r>
      <w:r w:rsidR="007F0B7A">
        <w:rPr>
          <w:rFonts w:ascii="Arial" w:hAnsi="Arial" w:hint="cs"/>
          <w:noProof w:val="0"/>
          <w:rtl/>
        </w:rPr>
        <w:t xml:space="preserve"> זאת</w:t>
      </w:r>
      <w:r w:rsidR="00E6136B">
        <w:rPr>
          <w:rFonts w:ascii="Arial" w:hAnsi="Arial" w:hint="cs"/>
          <w:noProof w:val="0"/>
          <w:rtl/>
        </w:rPr>
        <w:t xml:space="preserve">, </w:t>
      </w:r>
      <w:r w:rsidR="00A51EEF" w:rsidRPr="00E6136B">
        <w:rPr>
          <w:rFonts w:ascii="Arial" w:hAnsi="Arial" w:hint="cs"/>
          <w:noProof w:val="0"/>
          <w:rtl/>
        </w:rPr>
        <w:t>איזון בתשלום שווי "נטו"</w:t>
      </w:r>
      <w:r w:rsidR="00E6136B">
        <w:rPr>
          <w:rFonts w:ascii="Arial" w:hAnsi="Arial" w:hint="cs"/>
          <w:noProof w:val="0"/>
          <w:rtl/>
        </w:rPr>
        <w:t xml:space="preserve">, </w:t>
      </w:r>
      <w:r w:rsidR="00A51EEF" w:rsidRPr="00E6136B">
        <w:rPr>
          <w:rFonts w:ascii="Arial" w:hAnsi="Arial" w:hint="cs"/>
          <w:noProof w:val="0"/>
          <w:rtl/>
        </w:rPr>
        <w:t xml:space="preserve"> מחייב למעשה הפחתה משווי הנכס כבר כיום, תוך </w:t>
      </w:r>
      <w:r w:rsidR="00D8700E">
        <w:rPr>
          <w:rFonts w:ascii="Arial" w:hAnsi="Arial" w:hint="cs"/>
          <w:noProof w:val="0"/>
          <w:rtl/>
        </w:rPr>
        <w:t>שהצד המקבל את התשלום ניזוק בשיעור המס הרעיוני,</w:t>
      </w:r>
      <w:r w:rsidR="00A51EEF" w:rsidRPr="00E6136B">
        <w:rPr>
          <w:rFonts w:ascii="Arial" w:hAnsi="Arial" w:hint="cs"/>
          <w:noProof w:val="0"/>
          <w:rtl/>
        </w:rPr>
        <w:t xml:space="preserve"> שאולי ישולם בעתיד</w:t>
      </w:r>
      <w:r w:rsidR="00EA27A9">
        <w:rPr>
          <w:rFonts w:ascii="Arial" w:hAnsi="Arial" w:hint="cs"/>
          <w:noProof w:val="0"/>
          <w:rtl/>
        </w:rPr>
        <w:t>, ואולי לא</w:t>
      </w:r>
      <w:r w:rsidR="00A51EEF" w:rsidRPr="00E6136B">
        <w:rPr>
          <w:rFonts w:ascii="Arial" w:hAnsi="Arial" w:hint="cs"/>
          <w:noProof w:val="0"/>
          <w:rtl/>
        </w:rPr>
        <w:t>. א</w:t>
      </w:r>
      <w:r w:rsidR="00E6136B" w:rsidRPr="00E6136B">
        <w:rPr>
          <w:rFonts w:ascii="Arial" w:hAnsi="Arial" w:hint="cs"/>
          <w:noProof w:val="0"/>
          <w:rtl/>
        </w:rPr>
        <w:t>ין לכך הצדקה כאשר קיימת חלופה של איזון בעין</w:t>
      </w:r>
      <w:r w:rsidR="007F0B7A">
        <w:rPr>
          <w:rFonts w:ascii="Arial" w:hAnsi="Arial" w:hint="cs"/>
          <w:noProof w:val="0"/>
          <w:rtl/>
        </w:rPr>
        <w:t xml:space="preserve"> וכאשר הצד המשלם הוא המעוניין להימנע מכך</w:t>
      </w:r>
      <w:r w:rsidR="00E6136B" w:rsidRPr="00E6136B">
        <w:rPr>
          <w:rFonts w:ascii="Arial" w:hAnsi="Arial" w:hint="cs"/>
          <w:noProof w:val="0"/>
          <w:rtl/>
        </w:rPr>
        <w:t>.</w:t>
      </w:r>
    </w:p>
    <w:p w:rsidR="00D8700E" w:rsidRPr="00D8700E" w:rsidRDefault="00D8700E" w:rsidP="00D8700E">
      <w:pPr>
        <w:pStyle w:val="ad"/>
        <w:rPr>
          <w:rFonts w:ascii="Arial" w:hAnsi="Arial"/>
          <w:noProof w:val="0"/>
          <w:rtl/>
        </w:rPr>
      </w:pPr>
    </w:p>
    <w:p w:rsidR="00D8700E" w:rsidRDefault="00D8700E" w:rsidP="0008501B">
      <w:pPr>
        <w:pStyle w:val="ad"/>
        <w:numPr>
          <w:ilvl w:val="0"/>
          <w:numId w:val="4"/>
        </w:numPr>
        <w:spacing w:line="360" w:lineRule="auto"/>
        <w:ind w:left="708"/>
        <w:jc w:val="both"/>
        <w:rPr>
          <w:rFonts w:ascii="Arial" w:hAnsi="Arial"/>
          <w:noProof w:val="0"/>
        </w:rPr>
      </w:pPr>
      <w:r>
        <w:rPr>
          <w:rFonts w:ascii="Arial" w:hAnsi="Arial" w:hint="cs"/>
          <w:noProof w:val="0"/>
          <w:rtl/>
        </w:rPr>
        <w:t xml:space="preserve">יש להוסיף </w:t>
      </w:r>
      <w:r w:rsidR="00EA27A9">
        <w:rPr>
          <w:rFonts w:ascii="Arial" w:hAnsi="Arial" w:hint="cs"/>
          <w:noProof w:val="0"/>
          <w:rtl/>
        </w:rPr>
        <w:t xml:space="preserve">למעלה מן הצורך, </w:t>
      </w:r>
      <w:r>
        <w:rPr>
          <w:rFonts w:ascii="Arial" w:hAnsi="Arial" w:hint="cs"/>
          <w:noProof w:val="0"/>
          <w:rtl/>
        </w:rPr>
        <w:t>כי לבית המשפט ספק אם בכלל ניתן להעריך באופן מדויק שיעור מס שיוטל בעתיד על חברה</w:t>
      </w:r>
      <w:r w:rsidR="0008501B">
        <w:rPr>
          <w:rFonts w:ascii="Arial" w:hAnsi="Arial" w:hint="cs"/>
          <w:noProof w:val="0"/>
          <w:rtl/>
        </w:rPr>
        <w:t>,</w:t>
      </w:r>
      <w:r>
        <w:rPr>
          <w:rFonts w:ascii="Arial" w:hAnsi="Arial" w:hint="cs"/>
          <w:noProof w:val="0"/>
          <w:rtl/>
        </w:rPr>
        <w:t xml:space="preserve"> </w:t>
      </w:r>
      <w:r w:rsidR="00DC0E49">
        <w:rPr>
          <w:rFonts w:ascii="Arial" w:hAnsi="Arial" w:hint="cs"/>
          <w:noProof w:val="0"/>
          <w:rtl/>
        </w:rPr>
        <w:t xml:space="preserve">אם וכאשר </w:t>
      </w:r>
      <w:r>
        <w:rPr>
          <w:rFonts w:ascii="Arial" w:hAnsi="Arial" w:hint="cs"/>
          <w:noProof w:val="0"/>
          <w:rtl/>
        </w:rPr>
        <w:t>תמכור מניותיה או נכסיה</w:t>
      </w:r>
      <w:r w:rsidR="00DC0E49">
        <w:rPr>
          <w:rFonts w:ascii="Arial" w:hAnsi="Arial" w:hint="cs"/>
          <w:noProof w:val="0"/>
          <w:rtl/>
        </w:rPr>
        <w:t>.</w:t>
      </w:r>
      <w:r>
        <w:rPr>
          <w:rFonts w:ascii="Arial" w:hAnsi="Arial" w:hint="cs"/>
          <w:noProof w:val="0"/>
          <w:rtl/>
        </w:rPr>
        <w:t xml:space="preserve"> רבים הם</w:t>
      </w:r>
      <w:r w:rsidR="00EA27A9">
        <w:rPr>
          <w:rFonts w:ascii="Arial" w:hAnsi="Arial" w:hint="cs"/>
          <w:noProof w:val="0"/>
          <w:rtl/>
        </w:rPr>
        <w:t xml:space="preserve"> תכנוני </w:t>
      </w:r>
      <w:r w:rsidR="00EA27A9">
        <w:rPr>
          <w:rFonts w:ascii="Arial" w:hAnsi="Arial" w:hint="cs"/>
          <w:noProof w:val="0"/>
          <w:rtl/>
        </w:rPr>
        <w:lastRenderedPageBreak/>
        <w:t xml:space="preserve">המס האפשריים ולא ברור אם אפשר לבצע </w:t>
      </w:r>
      <w:r w:rsidR="00DC0E49">
        <w:rPr>
          <w:rFonts w:ascii="Arial" w:hAnsi="Arial" w:hint="cs"/>
          <w:noProof w:val="0"/>
          <w:rtl/>
        </w:rPr>
        <w:t xml:space="preserve">כיום </w:t>
      </w:r>
      <w:r w:rsidR="00EA27A9">
        <w:rPr>
          <w:rFonts w:ascii="Arial" w:hAnsi="Arial" w:hint="cs"/>
          <w:noProof w:val="0"/>
          <w:rtl/>
        </w:rPr>
        <w:t>תכנון מס ולהגיע לתוצאה כספית נכונה, על בסיס נתונים עתידיים שאינם ידועים.</w:t>
      </w:r>
      <w:r>
        <w:rPr>
          <w:rFonts w:ascii="Arial" w:hAnsi="Arial" w:hint="cs"/>
          <w:noProof w:val="0"/>
          <w:rtl/>
        </w:rPr>
        <w:t xml:space="preserve"> </w:t>
      </w:r>
    </w:p>
    <w:p w:rsidR="00E6136B" w:rsidRPr="00E6136B" w:rsidRDefault="00E6136B" w:rsidP="00E6136B">
      <w:pPr>
        <w:pStyle w:val="ad"/>
        <w:rPr>
          <w:rFonts w:ascii="Arial" w:hAnsi="Arial"/>
          <w:noProof w:val="0"/>
          <w:rtl/>
        </w:rPr>
      </w:pPr>
    </w:p>
    <w:p w:rsidR="00864AF9" w:rsidRDefault="00715EEE" w:rsidP="00D62103">
      <w:pPr>
        <w:pStyle w:val="ad"/>
        <w:numPr>
          <w:ilvl w:val="0"/>
          <w:numId w:val="4"/>
        </w:numPr>
        <w:spacing w:line="360" w:lineRule="auto"/>
        <w:ind w:left="720"/>
        <w:jc w:val="both"/>
        <w:rPr>
          <w:rFonts w:ascii="Arial" w:hAnsi="Arial"/>
          <w:noProof w:val="0"/>
        </w:rPr>
      </w:pPr>
      <w:r w:rsidRPr="00C23375">
        <w:rPr>
          <w:rFonts w:ascii="Arial" w:hAnsi="Arial" w:hint="cs"/>
          <w:noProof w:val="0"/>
          <w:rtl/>
        </w:rPr>
        <w:t xml:space="preserve">נוכח האמור </w:t>
      </w:r>
      <w:r w:rsidR="00CB0C9C" w:rsidRPr="00C23375">
        <w:rPr>
          <w:rFonts w:ascii="Arial" w:hAnsi="Arial"/>
          <w:noProof w:val="0"/>
          <w:rtl/>
        </w:rPr>
        <w:t>–</w:t>
      </w:r>
      <w:r w:rsidR="00CB0C9C" w:rsidRPr="00C23375">
        <w:rPr>
          <w:rFonts w:ascii="Arial" w:hAnsi="Arial" w:hint="cs"/>
          <w:noProof w:val="0"/>
          <w:rtl/>
        </w:rPr>
        <w:t xml:space="preserve"> אם ירכוש האיש את חלקה של האישה בחברות, יעשה כן על פי השווי שנקבע בחוות הדעת המצויות בתיק או בחוות דעת עדכנית שתוגש, אם מי מהצדדים ידרוש זאת. </w:t>
      </w:r>
      <w:r w:rsidR="005A4B2A" w:rsidRPr="00C23375">
        <w:rPr>
          <w:rFonts w:ascii="Arial" w:hAnsi="Arial" w:hint="cs"/>
          <w:noProof w:val="0"/>
          <w:rtl/>
        </w:rPr>
        <w:t xml:space="preserve">מובן שאם בגין העברת התשלום תקום חבות מס, המס ישולם על פי קביעת רשויות המס. </w:t>
      </w:r>
    </w:p>
    <w:p w:rsidR="00AC3F0F" w:rsidRDefault="00AC3F0F" w:rsidP="00EB60D2">
      <w:pPr>
        <w:spacing w:line="360" w:lineRule="auto"/>
        <w:rPr>
          <w:rFonts w:ascii="Arial" w:hAnsi="Arial"/>
          <w:b/>
          <w:bCs/>
          <w:noProof w:val="0"/>
          <w:u w:val="double"/>
          <w:rtl/>
        </w:rPr>
      </w:pPr>
    </w:p>
    <w:p w:rsidR="00AC3F0F" w:rsidRDefault="00AC3F0F" w:rsidP="00EB60D2">
      <w:pPr>
        <w:spacing w:line="360" w:lineRule="auto"/>
        <w:rPr>
          <w:rFonts w:ascii="Arial" w:hAnsi="Arial"/>
          <w:b/>
          <w:bCs/>
          <w:noProof w:val="0"/>
          <w:u w:val="double"/>
          <w:rtl/>
        </w:rPr>
      </w:pPr>
    </w:p>
    <w:p w:rsidR="00FC0ABF" w:rsidRPr="00075F06" w:rsidRDefault="00FC0ABF" w:rsidP="00EB60D2">
      <w:pPr>
        <w:spacing w:line="360" w:lineRule="auto"/>
        <w:rPr>
          <w:rFonts w:ascii="Arial" w:hAnsi="Arial"/>
          <w:b/>
          <w:bCs/>
          <w:noProof w:val="0"/>
          <w:u w:val="double"/>
          <w:rtl/>
        </w:rPr>
      </w:pPr>
      <w:r w:rsidRPr="00075F06">
        <w:rPr>
          <w:rFonts w:ascii="Arial" w:hAnsi="Arial" w:hint="cs"/>
          <w:b/>
          <w:bCs/>
          <w:noProof w:val="0"/>
          <w:u w:val="double"/>
          <w:rtl/>
        </w:rPr>
        <w:t xml:space="preserve">סוף דבר </w:t>
      </w:r>
      <w:r w:rsidRPr="00075F06">
        <w:rPr>
          <w:rFonts w:ascii="Arial" w:hAnsi="Arial"/>
          <w:b/>
          <w:bCs/>
          <w:noProof w:val="0"/>
          <w:u w:val="double"/>
          <w:rtl/>
        </w:rPr>
        <w:t>–</w:t>
      </w:r>
      <w:r w:rsidRPr="00075F06">
        <w:rPr>
          <w:rFonts w:ascii="Arial" w:hAnsi="Arial" w:hint="cs"/>
          <w:b/>
          <w:bCs/>
          <w:noProof w:val="0"/>
          <w:u w:val="double"/>
          <w:rtl/>
        </w:rPr>
        <w:t xml:space="preserve"> </w:t>
      </w:r>
    </w:p>
    <w:p w:rsidR="00864AF9" w:rsidRDefault="00864AF9" w:rsidP="00EB60D2">
      <w:pPr>
        <w:spacing w:line="360" w:lineRule="auto"/>
        <w:rPr>
          <w:rFonts w:ascii="Arial" w:hAnsi="Arial"/>
          <w:noProof w:val="0"/>
          <w:rtl/>
        </w:rPr>
      </w:pPr>
    </w:p>
    <w:p w:rsidR="00FC0ABF" w:rsidRDefault="00C23375" w:rsidP="00C23375">
      <w:pPr>
        <w:pStyle w:val="ad"/>
        <w:numPr>
          <w:ilvl w:val="0"/>
          <w:numId w:val="4"/>
        </w:numPr>
        <w:spacing w:line="360" w:lineRule="auto"/>
        <w:ind w:left="708"/>
        <w:jc w:val="both"/>
        <w:rPr>
          <w:rFonts w:ascii="Arial" w:hAnsi="Arial"/>
          <w:noProof w:val="0"/>
          <w:rtl/>
        </w:rPr>
      </w:pPr>
      <w:r>
        <w:rPr>
          <w:rFonts w:ascii="Arial" w:hAnsi="Arial" w:hint="cs"/>
          <w:noProof w:val="0"/>
          <w:rtl/>
        </w:rPr>
        <w:t xml:space="preserve">הנכסים </w:t>
      </w:r>
      <w:r w:rsidR="00FC0ABF">
        <w:rPr>
          <w:rFonts w:ascii="Arial" w:hAnsi="Arial" w:hint="cs"/>
          <w:noProof w:val="0"/>
          <w:rtl/>
        </w:rPr>
        <w:t>שנקבע כי הינם משותפים, יחולקו בין הצדדים בחלקים שווים.</w:t>
      </w:r>
    </w:p>
    <w:p w:rsidR="00075F06" w:rsidRDefault="00075F06" w:rsidP="00FD31D7">
      <w:pPr>
        <w:spacing w:line="360" w:lineRule="auto"/>
        <w:jc w:val="both"/>
        <w:rPr>
          <w:rFonts w:ascii="Arial" w:hAnsi="Arial"/>
          <w:noProof w:val="0"/>
          <w:rtl/>
        </w:rPr>
      </w:pPr>
    </w:p>
    <w:p w:rsidR="00075F06" w:rsidRDefault="00075F06" w:rsidP="001A5134">
      <w:pPr>
        <w:pStyle w:val="ad"/>
        <w:numPr>
          <w:ilvl w:val="0"/>
          <w:numId w:val="4"/>
        </w:numPr>
        <w:spacing w:line="360" w:lineRule="auto"/>
        <w:ind w:left="708"/>
        <w:jc w:val="both"/>
        <w:rPr>
          <w:rFonts w:ascii="Arial" w:hAnsi="Arial"/>
          <w:noProof w:val="0"/>
        </w:rPr>
      </w:pPr>
      <w:r w:rsidRPr="00177B84">
        <w:rPr>
          <w:rFonts w:ascii="Arial" w:hAnsi="Arial" w:hint="cs"/>
          <w:noProof w:val="0"/>
          <w:rtl/>
        </w:rPr>
        <w:t>לאיש ניתנה האפשרות לרכוש את חלקה של האישה בחברות</w:t>
      </w:r>
      <w:r w:rsidR="00CB0C9C" w:rsidRPr="00177B84">
        <w:rPr>
          <w:rFonts w:ascii="Arial" w:hAnsi="Arial" w:hint="cs"/>
          <w:noProof w:val="0"/>
          <w:rtl/>
        </w:rPr>
        <w:t xml:space="preserve"> בתשלום כספי של שווין, בתוך שמונה</w:t>
      </w:r>
      <w:r w:rsidRPr="00177B84">
        <w:rPr>
          <w:rFonts w:ascii="Arial" w:hAnsi="Arial" w:hint="cs"/>
          <w:noProof w:val="0"/>
          <w:rtl/>
        </w:rPr>
        <w:t xml:space="preserve"> חודשים ממועד פסק הדין</w:t>
      </w:r>
      <w:r w:rsidR="00491B35" w:rsidRPr="00177B84">
        <w:rPr>
          <w:rFonts w:ascii="Arial" w:hAnsi="Arial" w:hint="cs"/>
          <w:noProof w:val="0"/>
          <w:rtl/>
        </w:rPr>
        <w:t xml:space="preserve"> או מועד עדכון לחווה"ד בעניין השווי, ככל ומי מהצדדים יבקש לעדכן חוות הדעת</w:t>
      </w:r>
      <w:r w:rsidRPr="00177B84">
        <w:rPr>
          <w:rFonts w:ascii="Arial" w:hAnsi="Arial" w:hint="cs"/>
          <w:noProof w:val="0"/>
          <w:rtl/>
        </w:rPr>
        <w:t xml:space="preserve">. </w:t>
      </w:r>
    </w:p>
    <w:p w:rsidR="00177B84" w:rsidRPr="00177B84" w:rsidRDefault="00177B84" w:rsidP="00177B84">
      <w:pPr>
        <w:pStyle w:val="ad"/>
        <w:rPr>
          <w:rFonts w:ascii="Arial" w:hAnsi="Arial"/>
          <w:noProof w:val="0"/>
          <w:rtl/>
        </w:rPr>
      </w:pPr>
    </w:p>
    <w:p w:rsidR="00FC0ABF" w:rsidRDefault="00491B35" w:rsidP="0008501B">
      <w:pPr>
        <w:pStyle w:val="ad"/>
        <w:numPr>
          <w:ilvl w:val="0"/>
          <w:numId w:val="4"/>
        </w:numPr>
        <w:spacing w:line="360" w:lineRule="auto"/>
        <w:ind w:left="708"/>
        <w:jc w:val="both"/>
        <w:rPr>
          <w:rFonts w:ascii="Arial" w:hAnsi="Arial"/>
          <w:noProof w:val="0"/>
        </w:rPr>
      </w:pPr>
      <w:r>
        <w:rPr>
          <w:rFonts w:ascii="Arial" w:hAnsi="Arial" w:hint="cs"/>
          <w:noProof w:val="0"/>
          <w:rtl/>
        </w:rPr>
        <w:tab/>
      </w:r>
      <w:r w:rsidR="00AC3F0F">
        <w:rPr>
          <w:rFonts w:ascii="Arial" w:hAnsi="Arial" w:hint="cs"/>
          <w:noProof w:val="0"/>
          <w:rtl/>
        </w:rPr>
        <w:t xml:space="preserve">אם לא יבוצע התשלום בפרק הזמן שנקבע ובהעדר הסכמות בין הצדדים, ביצוע </w:t>
      </w:r>
      <w:r w:rsidR="00FC0ABF">
        <w:rPr>
          <w:rFonts w:ascii="Arial" w:hAnsi="Arial" w:hint="cs"/>
          <w:noProof w:val="0"/>
          <w:rtl/>
        </w:rPr>
        <w:t xml:space="preserve">איזון המשאבים </w:t>
      </w:r>
      <w:r w:rsidR="00AC3F0F">
        <w:rPr>
          <w:rFonts w:ascii="Arial" w:hAnsi="Arial" w:hint="cs"/>
          <w:noProof w:val="0"/>
          <w:rtl/>
        </w:rPr>
        <w:t>י</w:t>
      </w:r>
      <w:r w:rsidR="00FC0ABF">
        <w:rPr>
          <w:rFonts w:ascii="Arial" w:hAnsi="Arial" w:hint="cs"/>
          <w:noProof w:val="0"/>
          <w:rtl/>
        </w:rPr>
        <w:t>חייב הליך נפרד שיבחן את השווי העדכני של הנכסים לרבות החברות</w:t>
      </w:r>
      <w:r w:rsidR="0008501B">
        <w:rPr>
          <w:rFonts w:ascii="Arial" w:hAnsi="Arial" w:hint="cs"/>
          <w:noProof w:val="0"/>
          <w:rtl/>
        </w:rPr>
        <w:t xml:space="preserve"> ואת החלופה הטובה ביותר </w:t>
      </w:r>
      <w:r w:rsidR="00CB0C9C">
        <w:rPr>
          <w:rFonts w:ascii="Arial" w:hAnsi="Arial" w:hint="cs"/>
          <w:noProof w:val="0"/>
          <w:rtl/>
        </w:rPr>
        <w:t>לביצוע החלוקה</w:t>
      </w:r>
      <w:r w:rsidR="0008501B">
        <w:rPr>
          <w:rFonts w:ascii="Arial" w:hAnsi="Arial" w:hint="cs"/>
          <w:noProof w:val="0"/>
          <w:rtl/>
        </w:rPr>
        <w:t>.</w:t>
      </w:r>
    </w:p>
    <w:p w:rsidR="00221031" w:rsidRPr="00221031" w:rsidRDefault="00221031" w:rsidP="00221031">
      <w:pPr>
        <w:pStyle w:val="ad"/>
        <w:rPr>
          <w:rFonts w:ascii="Arial" w:hAnsi="Arial"/>
          <w:noProof w:val="0"/>
          <w:rtl/>
        </w:rPr>
      </w:pPr>
    </w:p>
    <w:p w:rsidR="00491B35" w:rsidRDefault="00491B35" w:rsidP="00F46255">
      <w:pPr>
        <w:pStyle w:val="ad"/>
        <w:numPr>
          <w:ilvl w:val="0"/>
          <w:numId w:val="4"/>
        </w:numPr>
        <w:spacing w:line="360" w:lineRule="auto"/>
        <w:ind w:left="708"/>
        <w:jc w:val="both"/>
        <w:rPr>
          <w:rFonts w:ascii="Arial" w:hAnsi="Arial"/>
          <w:noProof w:val="0"/>
          <w:rtl/>
        </w:rPr>
      </w:pPr>
      <w:r>
        <w:rPr>
          <w:rFonts w:ascii="Arial" w:hAnsi="Arial" w:hint="cs"/>
          <w:noProof w:val="0"/>
          <w:rtl/>
        </w:rPr>
        <w:t xml:space="preserve">הוצאות  </w:t>
      </w:r>
      <w:r>
        <w:rPr>
          <w:rFonts w:ascii="Arial" w:hAnsi="Arial"/>
          <w:noProof w:val="0"/>
          <w:rtl/>
        </w:rPr>
        <w:t>–</w:t>
      </w:r>
      <w:r>
        <w:rPr>
          <w:rFonts w:ascii="Arial" w:hAnsi="Arial" w:hint="cs"/>
          <w:noProof w:val="0"/>
          <w:rtl/>
        </w:rPr>
        <w:t xml:space="preserve"> חרף ההליך הממושך והיקר שנוהל, לא מצאתי לפסוק את הוצאותיו של הליך זה. להתרשמות בית המשפט, התנהלות </w:t>
      </w:r>
      <w:r w:rsidRPr="00C23375">
        <w:rPr>
          <w:rFonts w:ascii="Arial" w:hAnsi="Arial" w:hint="cs"/>
          <w:b/>
          <w:bCs/>
          <w:noProof w:val="0"/>
          <w:rtl/>
        </w:rPr>
        <w:t>שני הצדדים</w:t>
      </w:r>
      <w:r>
        <w:rPr>
          <w:rFonts w:ascii="Arial" w:hAnsi="Arial" w:hint="cs"/>
          <w:noProof w:val="0"/>
          <w:rtl/>
        </w:rPr>
        <w:t xml:space="preserve"> במהלך ה</w:t>
      </w:r>
      <w:r w:rsidR="00FF2A65">
        <w:rPr>
          <w:rFonts w:ascii="Arial" w:hAnsi="Arial" w:hint="cs"/>
          <w:noProof w:val="0"/>
          <w:rtl/>
        </w:rPr>
        <w:t xml:space="preserve">נישואין, תוך שיתוף פעולה ביניהם לשימוש בחשבונות של אחרים להפקדת כספם ורישום נכסיהם על שם אחרים, הביאה למצב בו נוצר קושי בבחינת הטענות </w:t>
      </w:r>
      <w:r w:rsidR="00F46255">
        <w:rPr>
          <w:rFonts w:ascii="Arial" w:hAnsi="Arial" w:hint="cs"/>
          <w:noProof w:val="0"/>
          <w:rtl/>
        </w:rPr>
        <w:t>באופן שסרבל והאריך את הבירור.</w:t>
      </w:r>
    </w:p>
    <w:p w:rsidR="008F238D" w:rsidRDefault="008F238D" w:rsidP="00FD31D7">
      <w:pPr>
        <w:spacing w:line="360" w:lineRule="auto"/>
        <w:jc w:val="both"/>
        <w:rPr>
          <w:rFonts w:ascii="Arial" w:hAnsi="Arial"/>
          <w:noProof w:val="0"/>
          <w:rtl/>
        </w:rPr>
      </w:pPr>
    </w:p>
    <w:p w:rsidR="00491B35" w:rsidRDefault="008F238D" w:rsidP="00177B84">
      <w:pPr>
        <w:pStyle w:val="ad"/>
        <w:numPr>
          <w:ilvl w:val="0"/>
          <w:numId w:val="4"/>
        </w:numPr>
        <w:spacing w:line="360" w:lineRule="auto"/>
        <w:ind w:left="708"/>
        <w:jc w:val="both"/>
        <w:rPr>
          <w:rFonts w:ascii="Arial" w:hAnsi="Arial"/>
          <w:noProof w:val="0"/>
          <w:rtl/>
        </w:rPr>
      </w:pPr>
      <w:r>
        <w:rPr>
          <w:rFonts w:ascii="Arial" w:hAnsi="Arial" w:hint="cs"/>
          <w:noProof w:val="0"/>
          <w:rtl/>
        </w:rPr>
        <w:t xml:space="preserve">יתרה מכך </w:t>
      </w:r>
      <w:r w:rsidR="00F46255">
        <w:rPr>
          <w:rFonts w:ascii="Arial" w:hAnsi="Arial" w:hint="cs"/>
          <w:noProof w:val="0"/>
          <w:rtl/>
        </w:rPr>
        <w:t>יש לציין</w:t>
      </w:r>
      <w:r>
        <w:rPr>
          <w:rFonts w:ascii="Arial" w:hAnsi="Arial" w:hint="cs"/>
          <w:noProof w:val="0"/>
          <w:rtl/>
        </w:rPr>
        <w:t>,</w:t>
      </w:r>
      <w:r w:rsidR="006D0916">
        <w:rPr>
          <w:rFonts w:ascii="Arial" w:hAnsi="Arial" w:hint="cs"/>
          <w:noProof w:val="0"/>
          <w:rtl/>
        </w:rPr>
        <w:t xml:space="preserve"> בהקשר של אי פסיקת הוצאות,</w:t>
      </w:r>
      <w:r>
        <w:rPr>
          <w:rFonts w:ascii="Arial" w:hAnsi="Arial" w:hint="cs"/>
          <w:noProof w:val="0"/>
          <w:rtl/>
        </w:rPr>
        <w:t xml:space="preserve"> כי ה</w:t>
      </w:r>
      <w:r w:rsidR="00F46255">
        <w:rPr>
          <w:rFonts w:ascii="Arial" w:hAnsi="Arial" w:hint="cs"/>
          <w:noProof w:val="0"/>
          <w:rtl/>
        </w:rPr>
        <w:t xml:space="preserve">אישה סירבה באופן </w:t>
      </w:r>
      <w:r>
        <w:rPr>
          <w:rFonts w:ascii="Arial" w:hAnsi="Arial" w:hint="cs"/>
          <w:noProof w:val="0"/>
          <w:rtl/>
        </w:rPr>
        <w:t>עיקש לאורך ההליך כולו, לבוא בדברים עם האיש</w:t>
      </w:r>
      <w:r w:rsidR="006D0916">
        <w:rPr>
          <w:rFonts w:ascii="Arial" w:hAnsi="Arial" w:hint="cs"/>
          <w:noProof w:val="0"/>
          <w:rtl/>
        </w:rPr>
        <w:t xml:space="preserve"> בניסיון אמיתי וכן להגיע להבנות. לטעמו של בית המשפט, ניתן היה עם רצון טוב </w:t>
      </w:r>
      <w:r w:rsidR="00DE6B0D">
        <w:rPr>
          <w:rFonts w:ascii="Arial" w:hAnsi="Arial" w:hint="cs"/>
          <w:noProof w:val="0"/>
          <w:rtl/>
        </w:rPr>
        <w:t xml:space="preserve">של שני הצדדים </w:t>
      </w:r>
      <w:r w:rsidR="006D0916">
        <w:rPr>
          <w:rFonts w:ascii="Arial" w:hAnsi="Arial" w:hint="cs"/>
          <w:noProof w:val="0"/>
          <w:rtl/>
        </w:rPr>
        <w:t>ותוך ראיה של טובת התא המשפחתי ו</w:t>
      </w:r>
      <w:r w:rsidR="00A04EB9">
        <w:rPr>
          <w:rFonts w:ascii="Arial" w:hAnsi="Arial" w:hint="cs"/>
          <w:noProof w:val="0"/>
          <w:rtl/>
        </w:rPr>
        <w:t>***</w:t>
      </w:r>
      <w:r w:rsidR="00157C47">
        <w:rPr>
          <w:rFonts w:ascii="Arial" w:hAnsi="Arial" w:hint="cs"/>
          <w:noProof w:val="0"/>
          <w:rtl/>
        </w:rPr>
        <w:t xml:space="preserve"> </w:t>
      </w:r>
      <w:r w:rsidR="006D0916">
        <w:rPr>
          <w:rFonts w:ascii="Arial" w:hAnsi="Arial" w:hint="cs"/>
          <w:noProof w:val="0"/>
          <w:rtl/>
        </w:rPr>
        <w:t>ילדי</w:t>
      </w:r>
      <w:r w:rsidR="00DE6B0D">
        <w:rPr>
          <w:rFonts w:ascii="Arial" w:hAnsi="Arial" w:hint="cs"/>
          <w:noProof w:val="0"/>
          <w:rtl/>
        </w:rPr>
        <w:t>הם</w:t>
      </w:r>
      <w:r w:rsidR="006D0916">
        <w:rPr>
          <w:rFonts w:ascii="Arial" w:hAnsi="Arial" w:hint="cs"/>
          <w:noProof w:val="0"/>
          <w:rtl/>
        </w:rPr>
        <w:t>, להגיע להבנות שיאפשרו לשני הצדדים חיי נוחות מירבית מבחינה כלכלית</w:t>
      </w:r>
      <w:r w:rsidR="00F46255">
        <w:rPr>
          <w:rFonts w:ascii="Arial" w:hAnsi="Arial" w:hint="cs"/>
          <w:noProof w:val="0"/>
          <w:rtl/>
        </w:rPr>
        <w:t>,</w:t>
      </w:r>
      <w:r w:rsidR="00406B07">
        <w:rPr>
          <w:rFonts w:ascii="Arial" w:hAnsi="Arial" w:hint="cs"/>
          <w:noProof w:val="0"/>
          <w:rtl/>
        </w:rPr>
        <w:t xml:space="preserve"> </w:t>
      </w:r>
      <w:r w:rsidR="00177B84">
        <w:rPr>
          <w:rFonts w:ascii="Arial" w:hAnsi="Arial" w:hint="cs"/>
          <w:noProof w:val="0"/>
          <w:rtl/>
        </w:rPr>
        <w:t xml:space="preserve">ובמקביל </w:t>
      </w:r>
      <w:r w:rsidR="00DE6B0D">
        <w:rPr>
          <w:rFonts w:ascii="Arial" w:hAnsi="Arial" w:hint="cs"/>
          <w:noProof w:val="0"/>
          <w:rtl/>
        </w:rPr>
        <w:t>שימור פעילות החברות</w:t>
      </w:r>
      <w:r>
        <w:rPr>
          <w:rFonts w:ascii="Arial" w:hAnsi="Arial" w:hint="cs"/>
          <w:noProof w:val="0"/>
          <w:rtl/>
        </w:rPr>
        <w:t xml:space="preserve">. </w:t>
      </w:r>
      <w:r w:rsidR="006D0916">
        <w:rPr>
          <w:rFonts w:ascii="Arial" w:hAnsi="Arial" w:hint="cs"/>
          <w:noProof w:val="0"/>
          <w:rtl/>
        </w:rPr>
        <w:t xml:space="preserve"> </w:t>
      </w:r>
      <w:r w:rsidR="00157C47">
        <w:rPr>
          <w:rFonts w:ascii="Arial" w:hAnsi="Arial" w:hint="cs"/>
          <w:noProof w:val="0"/>
          <w:rtl/>
        </w:rPr>
        <w:t>האישה ס</w:t>
      </w:r>
      <w:r w:rsidR="00F46255">
        <w:rPr>
          <w:rFonts w:ascii="Arial" w:hAnsi="Arial" w:hint="cs"/>
          <w:noProof w:val="0"/>
          <w:rtl/>
        </w:rPr>
        <w:t>י</w:t>
      </w:r>
      <w:r w:rsidR="00157C47">
        <w:rPr>
          <w:rFonts w:ascii="Arial" w:hAnsi="Arial" w:hint="cs"/>
          <w:noProof w:val="0"/>
          <w:rtl/>
        </w:rPr>
        <w:t>רבה ל</w:t>
      </w:r>
      <w:r w:rsidR="00406B07">
        <w:rPr>
          <w:rFonts w:ascii="Arial" w:hAnsi="Arial" w:hint="cs"/>
          <w:noProof w:val="0"/>
          <w:rtl/>
        </w:rPr>
        <w:t>כל משא ומתן, וחבל שכך.</w:t>
      </w:r>
    </w:p>
    <w:p w:rsidR="003B7A82" w:rsidRDefault="003B7A82" w:rsidP="00FD31D7">
      <w:pPr>
        <w:spacing w:line="360" w:lineRule="auto"/>
        <w:ind w:left="720" w:hanging="720"/>
        <w:jc w:val="both"/>
        <w:rPr>
          <w:rFonts w:ascii="Arial" w:hAnsi="Arial"/>
          <w:noProof w:val="0"/>
          <w:rtl/>
        </w:rPr>
      </w:pPr>
    </w:p>
    <w:p w:rsidR="003B7A82" w:rsidRDefault="003B7A82" w:rsidP="00A96BC3">
      <w:pPr>
        <w:pStyle w:val="ad"/>
        <w:numPr>
          <w:ilvl w:val="0"/>
          <w:numId w:val="4"/>
        </w:numPr>
        <w:spacing w:line="360" w:lineRule="auto"/>
        <w:ind w:left="708"/>
        <w:jc w:val="both"/>
        <w:rPr>
          <w:rFonts w:ascii="Arial" w:hAnsi="Arial"/>
          <w:noProof w:val="0"/>
          <w:rtl/>
        </w:rPr>
      </w:pPr>
      <w:r>
        <w:rPr>
          <w:rFonts w:ascii="Arial" w:hAnsi="Arial" w:hint="cs"/>
          <w:noProof w:val="0"/>
          <w:rtl/>
        </w:rPr>
        <w:tab/>
        <w:t xml:space="preserve"> המזכירות תסגור את התיק ותשלח פסק הדין לצדדים.</w:t>
      </w:r>
    </w:p>
    <w:p w:rsidR="000E0B7F" w:rsidRPr="0099471D" w:rsidRDefault="000E0B7F" w:rsidP="0099471D">
      <w:pPr>
        <w:spacing w:line="360" w:lineRule="auto"/>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כ"ה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אפריל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21339" w:rsidP="00633C4F">
      <w:pPr>
        <w:spacing w:line="360" w:lineRule="auto"/>
        <w:ind w:left="3600" w:firstLine="720"/>
      </w:pPr>
      <w:sdt>
        <w:sdtPr>
          <w:rPr>
            <w:rtl/>
          </w:rPr>
          <w:alias w:val="MergeField"/>
          <w:tag w:val="1237"/>
          <w:id w:val="1689868414"/>
        </w:sdtPr>
        <w:sdtEndPr/>
        <w:sdtContent>
          <w:r w:rsidR="0008744A">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339" w:rsidRDefault="00D21339">
      <w:r>
        <w:separator/>
      </w:r>
    </w:p>
  </w:endnote>
  <w:endnote w:type="continuationSeparator" w:id="0">
    <w:p w:rsidR="00D21339" w:rsidRDefault="00D2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01F8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01F82">
      <w:rPr>
        <w:rStyle w:val="ab"/>
        <w:rtl/>
      </w:rPr>
      <w:t>31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339" w:rsidRDefault="00D21339">
      <w:r>
        <w:separator/>
      </w:r>
    </w:p>
  </w:footnote>
  <w:footnote w:type="continuationSeparator" w:id="0">
    <w:p w:rsidR="00D21339" w:rsidRDefault="00D2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21339" w:rsidP="0008744A">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35320-06-20</w:t>
              </w:r>
            </w:sdtContent>
          </w:sdt>
          <w:r w:rsidR="00005C8B">
            <w:rPr>
              <w:b/>
              <w:bCs/>
              <w:noProof w:val="0"/>
              <w:sz w:val="26"/>
              <w:szCs w:val="26"/>
              <w:rtl/>
            </w:rPr>
            <w:t xml:space="preserve"> </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0F7" w:rsidRDefault="003920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95743"/>
    <w:multiLevelType w:val="hybridMultilevel"/>
    <w:tmpl w:val="D4266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CD5E94"/>
    <w:multiLevelType w:val="hybridMultilevel"/>
    <w:tmpl w:val="533C88FC"/>
    <w:lvl w:ilvl="0" w:tplc="674C4804">
      <w:start w:val="1"/>
      <w:numFmt w:val="hebrew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3233A6"/>
    <w:multiLevelType w:val="hybridMultilevel"/>
    <w:tmpl w:val="8CAAEE78"/>
    <w:lvl w:ilvl="0" w:tplc="0E924310">
      <w:start w:val="1"/>
      <w:numFmt w:val="decimal"/>
      <w:lvlText w:val="%1."/>
      <w:lvlJc w:val="left"/>
      <w:pPr>
        <w:ind w:left="1080" w:hanging="72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E72BEA"/>
    <w:multiLevelType w:val="hybridMultilevel"/>
    <w:tmpl w:val="DBE80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6515BA"/>
    <w:multiLevelType w:val="hybridMultilevel"/>
    <w:tmpl w:val="502AE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741D1"/>
    <w:multiLevelType w:val="hybridMultilevel"/>
    <w:tmpl w:val="85301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820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482062&amp;lt;/CaseID&amp;gt;_x000d__x000a_        &amp;lt;CaseMonth&amp;gt;6&amp;lt;/CaseMonth&amp;gt;_x000d__x000a_        &amp;lt;CaseYear&amp;gt;2020&amp;lt;/CaseYear&amp;gt;_x000d__x000a_        &amp;lt;CaseNumber&amp;gt;35320&amp;lt;/CaseNumber&amp;gt;_x000d__x000a_        &amp;lt;NumeratorGroupID&amp;gt;1&amp;lt;/NumeratorGroupID&amp;gt;_x000d__x000a_        &amp;lt;CaseName&amp;gt;משולם נ&amp;#39; משולם&amp;lt;/CaseName&amp;gt;_x000d__x000a_        &amp;lt;CourtID&amp;gt;40&amp;lt;/CourtID&amp;gt;_x000d__x000a_        &amp;lt;CaseTypeID&amp;gt;10262&amp;lt;/CaseTypeID&amp;gt;_x000d__x000a_        &amp;lt;CaseInterestID&amp;gt;10513&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5320-06-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0-06-15T10:2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15.7.21-_x000d__x000a__x000d__x000a_תצהירים שהתקבלו מיום 14.7 הועברו לסריקה חיצונית ולכן לא היה ניתן להשוות בינם לבין העתקים הכרוכ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482062&amp;lt;/CaseID&amp;gt;_x000d__x000a_        &amp;lt;CaseMonth&amp;gt;6&amp;lt;/CaseMonth&amp;gt;_x000d__x000a_        &amp;lt;CaseYear&amp;gt;2020&amp;lt;/CaseYear&amp;gt;_x000d__x000a_        &amp;lt;CaseNumber&amp;gt;35320&amp;lt;/CaseNumber&amp;gt;_x000d__x000a_        &amp;lt;NumeratorGroupID&amp;gt;1&amp;lt;/NumeratorGroupID&amp;gt;_x000d__x000a_        &amp;lt;CaseName&amp;gt;משולם נ&amp;#39; משולם&amp;lt;/CaseName&amp;gt;_x000d__x000a_        &amp;lt;CourtID&amp;gt;40&amp;lt;/CourtID&amp;gt;_x000d__x000a_        &amp;lt;CaseTypeID&amp;gt;10262&amp;lt;/CaseTypeID&amp;gt;_x000d__x000a_        &amp;lt;CaseInterestID&amp;gt;10513&amp;lt;/CaseInterestID&amp;gt;_x000d__x000a_        &amp;lt;CaseJudgeName&amp;gt;מירית פול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35320-06-20&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257&amp;lt;/CaseNextDeterminingTask&amp;gt;_x000d__x000a_        &amp;lt;CaseOpenDate&amp;gt;2020-06-15T10:20: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מירית&amp;lt;/CaseJudgeFirstName&amp;gt;_x000d__x000a_        &amp;lt;CaseJudgeLastName&amp;gt;פולוס&amp;lt;/CaseJudgeLastName&amp;gt;_x000d__x000a_        &amp;lt;JudicalPersonID&amp;gt;016869133@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15.7.21-_x000d__x000a__x000d__x000a_תצהירים שהתקבלו מיום 14.7 הועברו לסריקה חיצונית ולכן לא היה ניתן להשוות בינם לבין העתקים הכרוכ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534635&amp;lt;/DecisionID&amp;gt;_x000d__x000a_        &amp;lt;DecisionName&amp;gt;פסק דין  שניתנה ע&amp;quot;י  מירית פולוס&amp;lt;/DecisionName&amp;gt;_x000d__x000a_        &amp;lt;DecisionStatusID&amp;gt;1&amp;lt;/DecisionStatusID&amp;gt;_x000d__x000a_        &amp;lt;DecisionStatusChangeDate&amp;gt;2024-04-03T21:59:00.613+03:00&amp;lt;/DecisionStatusChangeDate&amp;gt;_x000d__x000a_        &amp;lt;DecisionSignatureDate&amp;gt;2024-03-15T23:03:31.543+02:00&amp;lt;/DecisionSignatureDate&amp;gt;_x000d__x000a_        &amp;lt;DecisionSignatureUserID&amp;gt;016869133@GOV.IL&amp;lt;/DecisionSignatureUserID&amp;gt;_x000d__x000a_        &amp;lt;DecisionCreateDate&amp;gt;2024-03-15T23:05:38.9+02:00&amp;lt;/DecisionCreateDate&amp;gt;_x000d__x000a_        &amp;lt;DecisionChangeDate&amp;gt;2024-04-03T21:59:00.643+03:00&amp;lt;/DecisionChangeDate&amp;gt;_x000d__x000a_        &amp;lt;DecisionChangeUserID&amp;gt;016869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765518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6869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6869133@GOV.IL&amp;lt;/DecisionCreationUserID&amp;gt;_x000d__x000a_        &amp;lt;DecisionDisplayName&amp;gt;פסק דין  שניתנה ע&amp;quot;י  מירית פולוס&amp;lt;/DecisionDisplayName&amp;gt;_x000d__x000a_        &amp;lt;IsScanned&amp;gt;false&amp;lt;/IsScanned&amp;gt;_x000d__x000a_        &amp;lt;DecisionSignatureUserName&amp;gt;מירית פול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9&amp;lt;/DecisionNumberInCase&amp;gt;_x000d__x000a_      &amp;lt;/dt_Decision&amp;gt;_x000d__x000a_      &amp;lt;dt_DecisionCase diffgr:id=&amp;quot;dt_DecisionCase1&amp;quot; msdata:rowOrder=&amp;quot;0&amp;quot;&amp;gt;_x000d__x000a_        &amp;lt;DecisionID&amp;gt;150534635&amp;lt;/DecisionID&amp;gt;_x000d__x000a_        &amp;lt;CaseID&amp;gt;77482062&amp;lt;/CaseID&amp;gt;_x000d__x000a_        &amp;lt;IsOriginal&amp;gt;true&amp;lt;/IsOriginal&amp;gt;_x000d__x000a_        &amp;lt;IsDeleted&amp;gt;false&amp;lt;/IsDeleted&amp;gt;_x000d__x000a_        &amp;lt;CaseName&amp;gt;משולם נ&amp;#39; משולם&amp;lt;/CaseName&amp;gt;_x000d__x000a_        &amp;lt;CaseDisplayIdentifier&amp;gt;35320-06-20 תלה&amp;quot;מ&amp;lt;/CaseDisplayIdentifier&amp;gt;_x000d__x000a_      &amp;lt;/dt_DecisionCase&amp;gt;_x000d__x000a_    &amp;lt;/DecisionDS&amp;gt;_x000d__x000a_  &amp;lt;/diffgr:diffgram&amp;gt;_x000d__x000a_&amp;lt;/DecisionDS&amp;gt;"/>
    <w:docVar w:name="DecisionID" w:val="150534635"/>
    <w:docVar w:name="WordClientAssemblyName" w:val="NGCS.Decision.ClientWordBL"/>
    <w:docVar w:name="WordClientClassName" w:val="NGCS.Decision.ClientWordBL.DecisionClient"/>
  </w:docVars>
  <w:rsids>
    <w:rsidRoot w:val="00694556"/>
    <w:rsid w:val="000011AD"/>
    <w:rsid w:val="00001F82"/>
    <w:rsid w:val="00003414"/>
    <w:rsid w:val="00004627"/>
    <w:rsid w:val="00005C8B"/>
    <w:rsid w:val="000062E1"/>
    <w:rsid w:val="00010540"/>
    <w:rsid w:val="00012D81"/>
    <w:rsid w:val="000146C2"/>
    <w:rsid w:val="00016C35"/>
    <w:rsid w:val="00022405"/>
    <w:rsid w:val="000258FD"/>
    <w:rsid w:val="00031DC1"/>
    <w:rsid w:val="000360ED"/>
    <w:rsid w:val="0003768A"/>
    <w:rsid w:val="00042F66"/>
    <w:rsid w:val="00045BF8"/>
    <w:rsid w:val="00052D62"/>
    <w:rsid w:val="000560C3"/>
    <w:rsid w:val="000564AB"/>
    <w:rsid w:val="00056C81"/>
    <w:rsid w:val="00057E16"/>
    <w:rsid w:val="00064CDD"/>
    <w:rsid w:val="00065603"/>
    <w:rsid w:val="0007403D"/>
    <w:rsid w:val="00075F06"/>
    <w:rsid w:val="0008501B"/>
    <w:rsid w:val="0008744A"/>
    <w:rsid w:val="0009074F"/>
    <w:rsid w:val="00092F6D"/>
    <w:rsid w:val="000A0837"/>
    <w:rsid w:val="000B11B7"/>
    <w:rsid w:val="000D06D1"/>
    <w:rsid w:val="000D4A02"/>
    <w:rsid w:val="000E0B7F"/>
    <w:rsid w:val="000E23F3"/>
    <w:rsid w:val="000E2BA8"/>
    <w:rsid w:val="000E3E76"/>
    <w:rsid w:val="000E6813"/>
    <w:rsid w:val="000E7E1B"/>
    <w:rsid w:val="000F0A7B"/>
    <w:rsid w:val="001066BD"/>
    <w:rsid w:val="001072A9"/>
    <w:rsid w:val="00117C36"/>
    <w:rsid w:val="00121F97"/>
    <w:rsid w:val="001277D7"/>
    <w:rsid w:val="00132017"/>
    <w:rsid w:val="00134712"/>
    <w:rsid w:val="00140817"/>
    <w:rsid w:val="00140FCD"/>
    <w:rsid w:val="0014234E"/>
    <w:rsid w:val="00143023"/>
    <w:rsid w:val="00145A87"/>
    <w:rsid w:val="00157C47"/>
    <w:rsid w:val="0016779B"/>
    <w:rsid w:val="0017317E"/>
    <w:rsid w:val="00177B84"/>
    <w:rsid w:val="00193C09"/>
    <w:rsid w:val="001952E0"/>
    <w:rsid w:val="001A1626"/>
    <w:rsid w:val="001A672F"/>
    <w:rsid w:val="001B2D3D"/>
    <w:rsid w:val="001B5072"/>
    <w:rsid w:val="001C4003"/>
    <w:rsid w:val="001D1EAD"/>
    <w:rsid w:val="001E1A0D"/>
    <w:rsid w:val="001E2B52"/>
    <w:rsid w:val="001E74DE"/>
    <w:rsid w:val="001F5474"/>
    <w:rsid w:val="001F6195"/>
    <w:rsid w:val="00204BF8"/>
    <w:rsid w:val="00221031"/>
    <w:rsid w:val="00224F07"/>
    <w:rsid w:val="0022642D"/>
    <w:rsid w:val="002352F7"/>
    <w:rsid w:val="00244024"/>
    <w:rsid w:val="0024548E"/>
    <w:rsid w:val="00255147"/>
    <w:rsid w:val="00255CE4"/>
    <w:rsid w:val="002602F9"/>
    <w:rsid w:val="002670F6"/>
    <w:rsid w:val="0027277D"/>
    <w:rsid w:val="00281181"/>
    <w:rsid w:val="002B7DB5"/>
    <w:rsid w:val="002C2776"/>
    <w:rsid w:val="002C7EF3"/>
    <w:rsid w:val="002E0185"/>
    <w:rsid w:val="002F214F"/>
    <w:rsid w:val="002F6682"/>
    <w:rsid w:val="00302D36"/>
    <w:rsid w:val="00303160"/>
    <w:rsid w:val="00304D33"/>
    <w:rsid w:val="003106DB"/>
    <w:rsid w:val="003143DF"/>
    <w:rsid w:val="003172FD"/>
    <w:rsid w:val="003358BB"/>
    <w:rsid w:val="003401D1"/>
    <w:rsid w:val="003436A9"/>
    <w:rsid w:val="00367529"/>
    <w:rsid w:val="0037470E"/>
    <w:rsid w:val="0037696C"/>
    <w:rsid w:val="00381D3A"/>
    <w:rsid w:val="003823DA"/>
    <w:rsid w:val="003920F7"/>
    <w:rsid w:val="00393FBA"/>
    <w:rsid w:val="0039408B"/>
    <w:rsid w:val="003B7A82"/>
    <w:rsid w:val="003C015A"/>
    <w:rsid w:val="003C05F3"/>
    <w:rsid w:val="003D7038"/>
    <w:rsid w:val="003E0797"/>
    <w:rsid w:val="003E7990"/>
    <w:rsid w:val="003F1C54"/>
    <w:rsid w:val="003F6070"/>
    <w:rsid w:val="0040132B"/>
    <w:rsid w:val="004059AD"/>
    <w:rsid w:val="00406B07"/>
    <w:rsid w:val="004123EB"/>
    <w:rsid w:val="0041422B"/>
    <w:rsid w:val="00427850"/>
    <w:rsid w:val="00434262"/>
    <w:rsid w:val="0043595F"/>
    <w:rsid w:val="00440948"/>
    <w:rsid w:val="00444381"/>
    <w:rsid w:val="00447191"/>
    <w:rsid w:val="004506C6"/>
    <w:rsid w:val="00461948"/>
    <w:rsid w:val="004732DF"/>
    <w:rsid w:val="00473590"/>
    <w:rsid w:val="0047645A"/>
    <w:rsid w:val="0048072B"/>
    <w:rsid w:val="00480BF1"/>
    <w:rsid w:val="00491B35"/>
    <w:rsid w:val="004966D0"/>
    <w:rsid w:val="004A0F91"/>
    <w:rsid w:val="004A6040"/>
    <w:rsid w:val="004A6DE7"/>
    <w:rsid w:val="004B6173"/>
    <w:rsid w:val="004C020C"/>
    <w:rsid w:val="004C4B49"/>
    <w:rsid w:val="004D3107"/>
    <w:rsid w:val="004D49A3"/>
    <w:rsid w:val="004D50AC"/>
    <w:rsid w:val="004D711C"/>
    <w:rsid w:val="004E1294"/>
    <w:rsid w:val="004E24BF"/>
    <w:rsid w:val="004E6E3C"/>
    <w:rsid w:val="004E7146"/>
    <w:rsid w:val="0050168A"/>
    <w:rsid w:val="0050609F"/>
    <w:rsid w:val="00506AE2"/>
    <w:rsid w:val="005124F1"/>
    <w:rsid w:val="00513AB3"/>
    <w:rsid w:val="005217C8"/>
    <w:rsid w:val="00525B72"/>
    <w:rsid w:val="00530BAD"/>
    <w:rsid w:val="005401D1"/>
    <w:rsid w:val="00541598"/>
    <w:rsid w:val="005426BF"/>
    <w:rsid w:val="00547DB7"/>
    <w:rsid w:val="0055480B"/>
    <w:rsid w:val="0056149F"/>
    <w:rsid w:val="00567324"/>
    <w:rsid w:val="005703BB"/>
    <w:rsid w:val="00571508"/>
    <w:rsid w:val="00580B2A"/>
    <w:rsid w:val="00580F85"/>
    <w:rsid w:val="005842F6"/>
    <w:rsid w:val="005916A4"/>
    <w:rsid w:val="00593647"/>
    <w:rsid w:val="005944BF"/>
    <w:rsid w:val="00596FF2"/>
    <w:rsid w:val="005A4B2A"/>
    <w:rsid w:val="005A72D8"/>
    <w:rsid w:val="005B0F49"/>
    <w:rsid w:val="005C348F"/>
    <w:rsid w:val="005C64E5"/>
    <w:rsid w:val="005C7EC6"/>
    <w:rsid w:val="005D0BD2"/>
    <w:rsid w:val="005D4BDB"/>
    <w:rsid w:val="005E219A"/>
    <w:rsid w:val="005F102F"/>
    <w:rsid w:val="005F5DB9"/>
    <w:rsid w:val="00603884"/>
    <w:rsid w:val="00622BAA"/>
    <w:rsid w:val="00625C89"/>
    <w:rsid w:val="00633C4F"/>
    <w:rsid w:val="00641A0A"/>
    <w:rsid w:val="00641DD7"/>
    <w:rsid w:val="00647B82"/>
    <w:rsid w:val="00651B29"/>
    <w:rsid w:val="00652867"/>
    <w:rsid w:val="00656FF5"/>
    <w:rsid w:val="00671BD5"/>
    <w:rsid w:val="00671E09"/>
    <w:rsid w:val="006805C1"/>
    <w:rsid w:val="006816EC"/>
    <w:rsid w:val="006852A0"/>
    <w:rsid w:val="00685CF3"/>
    <w:rsid w:val="00694556"/>
    <w:rsid w:val="006B2D04"/>
    <w:rsid w:val="006B6C53"/>
    <w:rsid w:val="006D0916"/>
    <w:rsid w:val="006D2383"/>
    <w:rsid w:val="006D5CFD"/>
    <w:rsid w:val="006E1A53"/>
    <w:rsid w:val="006F270B"/>
    <w:rsid w:val="007018A0"/>
    <w:rsid w:val="00701FF1"/>
    <w:rsid w:val="00705331"/>
    <w:rsid w:val="007056AA"/>
    <w:rsid w:val="007070FA"/>
    <w:rsid w:val="0071175D"/>
    <w:rsid w:val="00711D5E"/>
    <w:rsid w:val="00711E09"/>
    <w:rsid w:val="0071574B"/>
    <w:rsid w:val="00715EEE"/>
    <w:rsid w:val="007172E0"/>
    <w:rsid w:val="007177CC"/>
    <w:rsid w:val="007228AC"/>
    <w:rsid w:val="00726190"/>
    <w:rsid w:val="00730C74"/>
    <w:rsid w:val="007321BA"/>
    <w:rsid w:val="00732F29"/>
    <w:rsid w:val="00733682"/>
    <w:rsid w:val="00743BC6"/>
    <w:rsid w:val="00744F41"/>
    <w:rsid w:val="00752B42"/>
    <w:rsid w:val="00753F8E"/>
    <w:rsid w:val="00760102"/>
    <w:rsid w:val="0077030B"/>
    <w:rsid w:val="00780282"/>
    <w:rsid w:val="00797F41"/>
    <w:rsid w:val="007A24FE"/>
    <w:rsid w:val="007A35AA"/>
    <w:rsid w:val="007A3AB9"/>
    <w:rsid w:val="007A6D09"/>
    <w:rsid w:val="007B0AE7"/>
    <w:rsid w:val="007B6F2B"/>
    <w:rsid w:val="007C6322"/>
    <w:rsid w:val="007D7BFC"/>
    <w:rsid w:val="007F0B7A"/>
    <w:rsid w:val="007F1048"/>
    <w:rsid w:val="00801CD9"/>
    <w:rsid w:val="0080727A"/>
    <w:rsid w:val="00820005"/>
    <w:rsid w:val="00831D61"/>
    <w:rsid w:val="00840ED0"/>
    <w:rsid w:val="00846D27"/>
    <w:rsid w:val="00860AC4"/>
    <w:rsid w:val="008610A7"/>
    <w:rsid w:val="008617BD"/>
    <w:rsid w:val="00864AF9"/>
    <w:rsid w:val="00877157"/>
    <w:rsid w:val="00892ACC"/>
    <w:rsid w:val="00893DB3"/>
    <w:rsid w:val="00894D90"/>
    <w:rsid w:val="00894F05"/>
    <w:rsid w:val="00895460"/>
    <w:rsid w:val="008A3542"/>
    <w:rsid w:val="008B7AF0"/>
    <w:rsid w:val="008C5D80"/>
    <w:rsid w:val="008D0637"/>
    <w:rsid w:val="008E1332"/>
    <w:rsid w:val="008F238D"/>
    <w:rsid w:val="008F76C0"/>
    <w:rsid w:val="00903896"/>
    <w:rsid w:val="0090397C"/>
    <w:rsid w:val="00912693"/>
    <w:rsid w:val="00914DFF"/>
    <w:rsid w:val="009156F5"/>
    <w:rsid w:val="009175A7"/>
    <w:rsid w:val="00927813"/>
    <w:rsid w:val="00931427"/>
    <w:rsid w:val="00934B38"/>
    <w:rsid w:val="00944D13"/>
    <w:rsid w:val="009508ED"/>
    <w:rsid w:val="00957C90"/>
    <w:rsid w:val="00957F5F"/>
    <w:rsid w:val="00971E11"/>
    <w:rsid w:val="00994603"/>
    <w:rsid w:val="0099471D"/>
    <w:rsid w:val="00994F25"/>
    <w:rsid w:val="00997A59"/>
    <w:rsid w:val="009B2CEF"/>
    <w:rsid w:val="009B4FEE"/>
    <w:rsid w:val="009B70F6"/>
    <w:rsid w:val="009C332B"/>
    <w:rsid w:val="009C358E"/>
    <w:rsid w:val="009C5574"/>
    <w:rsid w:val="009C7820"/>
    <w:rsid w:val="009E0263"/>
    <w:rsid w:val="009E695A"/>
    <w:rsid w:val="009F2051"/>
    <w:rsid w:val="009F56A0"/>
    <w:rsid w:val="00A04EB9"/>
    <w:rsid w:val="00A11AC3"/>
    <w:rsid w:val="00A267CF"/>
    <w:rsid w:val="00A26988"/>
    <w:rsid w:val="00A342BD"/>
    <w:rsid w:val="00A378B6"/>
    <w:rsid w:val="00A37B47"/>
    <w:rsid w:val="00A43458"/>
    <w:rsid w:val="00A440F6"/>
    <w:rsid w:val="00A50BEA"/>
    <w:rsid w:val="00A51EEF"/>
    <w:rsid w:val="00A540A7"/>
    <w:rsid w:val="00A71C28"/>
    <w:rsid w:val="00A904E0"/>
    <w:rsid w:val="00A95877"/>
    <w:rsid w:val="00A96BC3"/>
    <w:rsid w:val="00AB1317"/>
    <w:rsid w:val="00AC3F0F"/>
    <w:rsid w:val="00AC437E"/>
    <w:rsid w:val="00AC4E19"/>
    <w:rsid w:val="00AC5EA1"/>
    <w:rsid w:val="00AE5534"/>
    <w:rsid w:val="00AF1ED6"/>
    <w:rsid w:val="00B12E16"/>
    <w:rsid w:val="00B1487F"/>
    <w:rsid w:val="00B20227"/>
    <w:rsid w:val="00B26910"/>
    <w:rsid w:val="00B32827"/>
    <w:rsid w:val="00B32C61"/>
    <w:rsid w:val="00B348EB"/>
    <w:rsid w:val="00B368FE"/>
    <w:rsid w:val="00B45040"/>
    <w:rsid w:val="00B500B3"/>
    <w:rsid w:val="00B53F7F"/>
    <w:rsid w:val="00B57386"/>
    <w:rsid w:val="00B712ED"/>
    <w:rsid w:val="00B71B35"/>
    <w:rsid w:val="00B8072D"/>
    <w:rsid w:val="00B80CBD"/>
    <w:rsid w:val="00B964EA"/>
    <w:rsid w:val="00BA1E6A"/>
    <w:rsid w:val="00BB4FA7"/>
    <w:rsid w:val="00BB52A8"/>
    <w:rsid w:val="00BC3369"/>
    <w:rsid w:val="00BC52F7"/>
    <w:rsid w:val="00BD6E6F"/>
    <w:rsid w:val="00BE4E28"/>
    <w:rsid w:val="00BE7141"/>
    <w:rsid w:val="00BF0C73"/>
    <w:rsid w:val="00BF77EE"/>
    <w:rsid w:val="00C03E1C"/>
    <w:rsid w:val="00C06EDC"/>
    <w:rsid w:val="00C17FBE"/>
    <w:rsid w:val="00C214ED"/>
    <w:rsid w:val="00C23375"/>
    <w:rsid w:val="00C25256"/>
    <w:rsid w:val="00C32E0F"/>
    <w:rsid w:val="00C33D3F"/>
    <w:rsid w:val="00C42BF9"/>
    <w:rsid w:val="00C43333"/>
    <w:rsid w:val="00C53D84"/>
    <w:rsid w:val="00C61828"/>
    <w:rsid w:val="00C63B9B"/>
    <w:rsid w:val="00C63D59"/>
    <w:rsid w:val="00C67B8F"/>
    <w:rsid w:val="00C7358F"/>
    <w:rsid w:val="00C73D7C"/>
    <w:rsid w:val="00C83E56"/>
    <w:rsid w:val="00C845FC"/>
    <w:rsid w:val="00CA28C5"/>
    <w:rsid w:val="00CB0C9C"/>
    <w:rsid w:val="00CB731B"/>
    <w:rsid w:val="00CB75B1"/>
    <w:rsid w:val="00CC63CE"/>
    <w:rsid w:val="00CC67A2"/>
    <w:rsid w:val="00CD4F2C"/>
    <w:rsid w:val="00CD4F6C"/>
    <w:rsid w:val="00CD5D60"/>
    <w:rsid w:val="00CE6168"/>
    <w:rsid w:val="00CF685D"/>
    <w:rsid w:val="00D00AEF"/>
    <w:rsid w:val="00D07428"/>
    <w:rsid w:val="00D207EC"/>
    <w:rsid w:val="00D21339"/>
    <w:rsid w:val="00D23348"/>
    <w:rsid w:val="00D319B3"/>
    <w:rsid w:val="00D36A71"/>
    <w:rsid w:val="00D4060A"/>
    <w:rsid w:val="00D53924"/>
    <w:rsid w:val="00D60849"/>
    <w:rsid w:val="00D62D44"/>
    <w:rsid w:val="00D71E6D"/>
    <w:rsid w:val="00D77826"/>
    <w:rsid w:val="00D84057"/>
    <w:rsid w:val="00D8700E"/>
    <w:rsid w:val="00D9072A"/>
    <w:rsid w:val="00D94107"/>
    <w:rsid w:val="00D95817"/>
    <w:rsid w:val="00D96D8C"/>
    <w:rsid w:val="00DA5734"/>
    <w:rsid w:val="00DA6A1B"/>
    <w:rsid w:val="00DA755B"/>
    <w:rsid w:val="00DB4C0E"/>
    <w:rsid w:val="00DC0E49"/>
    <w:rsid w:val="00DC753D"/>
    <w:rsid w:val="00DD337E"/>
    <w:rsid w:val="00DE6B0D"/>
    <w:rsid w:val="00DE6D6B"/>
    <w:rsid w:val="00DF3EE6"/>
    <w:rsid w:val="00DF5408"/>
    <w:rsid w:val="00E00B6F"/>
    <w:rsid w:val="00E20B67"/>
    <w:rsid w:val="00E24FA6"/>
    <w:rsid w:val="00E37816"/>
    <w:rsid w:val="00E40474"/>
    <w:rsid w:val="00E4263E"/>
    <w:rsid w:val="00E43A4B"/>
    <w:rsid w:val="00E44DDF"/>
    <w:rsid w:val="00E50079"/>
    <w:rsid w:val="00E54642"/>
    <w:rsid w:val="00E55337"/>
    <w:rsid w:val="00E56304"/>
    <w:rsid w:val="00E6136B"/>
    <w:rsid w:val="00E63794"/>
    <w:rsid w:val="00E65892"/>
    <w:rsid w:val="00E71F66"/>
    <w:rsid w:val="00E80106"/>
    <w:rsid w:val="00E930C2"/>
    <w:rsid w:val="00E97908"/>
    <w:rsid w:val="00EA27A9"/>
    <w:rsid w:val="00EA349E"/>
    <w:rsid w:val="00EA4C36"/>
    <w:rsid w:val="00EB5D8E"/>
    <w:rsid w:val="00EB60D2"/>
    <w:rsid w:val="00EC7834"/>
    <w:rsid w:val="00ED2CC4"/>
    <w:rsid w:val="00EE1950"/>
    <w:rsid w:val="00EF3ED0"/>
    <w:rsid w:val="00EF567D"/>
    <w:rsid w:val="00F10AA5"/>
    <w:rsid w:val="00F138A7"/>
    <w:rsid w:val="00F17E56"/>
    <w:rsid w:val="00F24CB2"/>
    <w:rsid w:val="00F40CAD"/>
    <w:rsid w:val="00F46008"/>
    <w:rsid w:val="00F46255"/>
    <w:rsid w:val="00F5559A"/>
    <w:rsid w:val="00F5762F"/>
    <w:rsid w:val="00F62FDB"/>
    <w:rsid w:val="00F6583C"/>
    <w:rsid w:val="00F756DB"/>
    <w:rsid w:val="00F87EAD"/>
    <w:rsid w:val="00F945B1"/>
    <w:rsid w:val="00FA0456"/>
    <w:rsid w:val="00FA502D"/>
    <w:rsid w:val="00FA5FA3"/>
    <w:rsid w:val="00FB3C14"/>
    <w:rsid w:val="00FB5C16"/>
    <w:rsid w:val="00FC0ABF"/>
    <w:rsid w:val="00FC1EFF"/>
    <w:rsid w:val="00FC6719"/>
    <w:rsid w:val="00FD001E"/>
    <w:rsid w:val="00FD31D7"/>
    <w:rsid w:val="00FD64CC"/>
    <w:rsid w:val="00FD69E7"/>
    <w:rsid w:val="00FE27E9"/>
    <w:rsid w:val="00FF2A65"/>
    <w:rsid w:val="00FF4708"/>
    <w:rsid w:val="00FF65B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24C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46A7"/>
    <w:rsid w:val="00200BA6"/>
    <w:rsid w:val="00833049"/>
    <w:rsid w:val="00B40AEB"/>
    <w:rsid w:val="00B65812"/>
    <w:rsid w:val="00CC5512"/>
    <w:rsid w:val="00E65CF3"/>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נפתלי</FullName>
        <FirstName/>
        <LastName>מכון נפתלי</LastName>
        <PartyPropertyName/>
        <AuthenticationTypeAndNumber>חברות .</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233558584</CasePartyID>
        <PartyTypeID>5</PartyTypeID>
        <ActivityStatusID>1</ActivityStatusID>
        <PartyAliasID>102</PartyAliasID>
        <PartyAliasName>מומחה בית משפט</PartyAliasName>
        <LegalEntityID>74092951</LegalEntityID>
        <CaseLegalEntityID>117519756</CaseLegalEntityID>
        <AuthenticationTypeID>3</AuthenticationTypeID>
        <AuthenticationTypeName>חברות</AuthenticationTypeName>
        <LegalEntityNumber>.</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וייצמן 19 גבעתיים </FullAddress>
        <EmailAddress>office.naftali@gmail.com</EmailAddress>
        <MotionID>0</MotionID>
        <CasePleaID>0</CasePleaID>
        <FatherName xml:space="preserve">        </FatherName>
        <LinkedCaseID>0</LinkedCaseID>
        <CasePartyCategoryID>1</CasePartyCategoryID>
        <LegalEntityAddressID>81931072</LegalEntityAddressID>
        <LegalEntityEmailAddressID>67899272</LegalEntityEmailAddressID>
        <PleaTypeID>4</PleaTypeID>
        <GroupPartyAlias/>
        <IsConverted>false</IsConverted>
        <LegalEntityNameID>79381800</LegalEntityNameID>
        <RepresentatedNamesOfAssistant/>
        <LegalEntityTypeID>6</LegalEntityTypeID>
        <IsVerdictExists>false</IsVerdictExists>
        <IsAsirAzir>false</IsAsirAzir>
        <IsPublicationProhibited>false</IsPublicationProhibited>
        <PublicationProhibitedFullName>מכון נפתלי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אריה רפופורט</FullName>
        <FirstName>אריה</FirstName>
        <LastName>רפופורט</LastName>
        <PartyPropertyName/>
        <AuthenticationTypeAndNumber>ת"ז 052603081</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235555539</CasePartyID>
        <PartyTypeID>5</PartyTypeID>
        <ActivityStatusID>1</ActivityStatusID>
        <PartyAliasID>102</PartyAliasID>
        <PartyAliasName>מומחה בית משפט</PartyAliasName>
        <LegalEntityID>57387124</LegalEntityID>
        <CaseLegalEntityID>118122543</CaseLegalEntityID>
        <AuthenticationTypeID>1</AuthenticationTypeID>
        <AuthenticationTypeName>ת"ז</AuthenticationTypeName>
        <LegalEntityNumber>052603081</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יגאל אלון 94 מגדל אלון 2 תל אביב -יפו </FullAddress>
        <EmailAddress>arie@rapoport.co.il</EmailAddress>
        <MotionID>0</MotionID>
        <CasePleaID>0</CasePleaID>
        <LinkedCaseID>0</LinkedCaseID>
        <CasePartyCategoryID>1</CasePartyCategoryID>
        <LegalEntityAddressID>81186254</LegalEntityAddressID>
        <LegalEntityEmailAddressID>67937794</LegalEntityEmailAddressID>
        <PleaTypeID>4</PleaTypeID>
        <GroupPartyAlias/>
        <IsConverted>false</IsConverted>
        <LegalEntityNameID>87737214</LegalEntityNameID>
        <RepresentatedNamesOfAssistant/>
        <LegalEntityTypeID>6</LegalEntityTypeID>
        <IsVerdictExists>false</IsVerdictExists>
        <IsAsirAzir>false</IsAsirAzir>
        <IsPublicationProhibited>false</IsPublicationProhibited>
        <PublicationProhibitedFullName>אריה רפופורט</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גל מססה</FullName>
        <FirstName>גל</FirstName>
        <LastName>מססה</LastName>
        <PartyPropertyName/>
        <AuthenticationTypeAndNumber>מ.ר. 91634</AuthenticationTypeAndNumber>
        <RepresentatedOrRepresentativesNames> רשות המיסים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239088455</CasePartyID>
        <PartyTypeID>2</PartyTypeID>
        <ActivityStatusID>1</ActivityStatusID>
        <PartyAliasID>22</PartyAliasID>
        <PartyAliasName>בא כוח מבקשים</PartyAliasName>
        <LegalEntityID>80369126</LegalEntityID>
        <CaseLegalEntityID>119178567</CaseLegalEntityID>
        <AuthenticationTypeID>4</AuthenticationTypeID>
        <AuthenticationTypeName>מ.ר.</AuthenticationTypeName>
        <LegalEntityNumber>91634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92805130</LegalEntityNameID>
        <RepresentatedNamesOfAssistant/>
        <LegalEntityTypeID>4</LegalEntityTypeID>
        <IsVerdictExists>false</IsVerdictExists>
        <IsAsirAzir>false</IsAsirAzir>
        <IsPublicationProhibited>false</IsPublicationProhibited>
        <PublicationProhibitedFullName>גל מססה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בונים בישראל תעשיות מתקדמות בע"מ</FullName>
        <LastName>בונים בישראל תעשיות מתקדמות בע"מ</LastName>
        <PartyPropertyName/>
        <AuthenticationTypeAndNumber>חברות 514586882</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255647626</CasePartyID>
        <PartyTypeID>3</PartyTypeID>
        <ActivityStatusID>1</ActivityStatusID>
        <LegalEntityID>70739030</LegalEntityID>
        <CaseLegalEntityID>124336333</CaseLegalEntityID>
        <AssistantRoleID>33</AssistantRoleID>
        <AuthenticationTypeID>3</AuthenticationTypeID>
        <AuthenticationTypeName>חברות</AuthenticationTypeName>
        <LegalEntityNumber>514586882</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גזית 13 שוהם </FullAddress>
        <MotionID>0</MotionID>
        <CasePleaID>0</CasePleaID>
        <LinkedCaseID>0</LinkedCaseID>
        <PartyID>1</PartyID>
        <CasePartyCategoryID>2</CasePartyCategoryID>
        <LegalEntityAddressID>81989514</LegalEntityAddressID>
        <PleaTypeID>4</PleaTypeID>
        <GroupPartyAlias/>
        <IsConverted>false</IsConverted>
        <LegalEntityRegisteredNameID>2858170</LegalEntityRegisteredNameID>
        <RepresentatedNamesOfAssistant/>
        <LegalEntityTypeID>3</LegalEntityTypeID>
        <IsVerdictExists>false</IsVerdictExists>
        <IsAsirAzir>false</IsAsirAzir>
        <IsPublicationProhibited>false</IsPublicationProhibited>
        <PublicationProhibitedFullName>בונים בישראל תעשיות מתקדמות בע"מ</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דורון ביתן</FullName>
        <FirstName>דורון</FirstName>
        <LastName>ביתן</LastName>
        <PartyPropertyName/>
        <AuthenticationTypeAndNumber>ת"ז 023082498</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259369876</CasePartyID>
        <PartyTypeID>4</PartyTypeID>
        <ActivityStatusID>1</ActivityStatusID>
        <PartyAliasID>61</PartyAliasID>
        <PartyAliasName>עד תביעה</PartyAliasName>
        <LegalEntityID>76774697</LegalEntityID>
        <CaseLegalEntityID>125524127</CaseLegalEntityID>
        <AuthenticationTypeID>1</AuthenticationTypeID>
        <AuthenticationTypeName>ת"ז</AuthenticationTypeName>
        <LegalEntityNumber>023082498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6941035</LegalEntityRegisteredNameID>
        <LegalEntityNameID>95311301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ביתן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חנה ביתן</FullName>
        <FirstName>חנה</FirstName>
        <LastName>ביתן</LastName>
        <PartyPropertyName/>
        <AuthenticationTypeAndNumber>ת"ז 063790539</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259369952</CasePartyID>
        <PartyTypeID>4</PartyTypeID>
        <ActivityStatusID>1</ActivityStatusID>
        <PartyAliasID>61</PartyAliasID>
        <PartyAliasName>עד תביעה</PartyAliasName>
        <LegalEntityID>69939128</LegalEntityID>
        <CaseLegalEntityID>125524166</CaseLegalEntityID>
        <AuthenticationTypeID>1</AuthenticationTypeID>
        <AuthenticationTypeName>ת"ז</AuthenticationTypeName>
        <LegalEntityNumber>063790539</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BirthDate>1943-01-01T00:00:00+02:00</BirthDate>
        <FatherName>מכלוף   </FatherName>
        <LinkedCaseID>0</LinkedCaseID>
        <PartyID>1</PartyID>
        <CasePartyCategoryID>2</CasePartyCategoryID>
        <PleaTypeID>4</PleaTypeID>
        <GroupPartyAlias/>
        <IsConverted>false</IsConverted>
        <LegalEntityRegisteredNameID>2386985</LegalEntityRegisteredNameID>
        <LegalEntityNameID>95311315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ביתן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גלית רוט</FullName>
        <FirstName>גילית גלית</FirstName>
        <LastName>רוט</LastName>
        <PartyPropertyName/>
        <AuthenticationTypeAndNumber>ת"ז 028876241</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259370068</CasePartyID>
        <PartyTypeID>4</PartyTypeID>
        <ActivityStatusID>1</ActivityStatusID>
        <PartyAliasID>61</PartyAliasID>
        <PartyAliasName>עד תביעה</PartyAliasName>
        <LegalEntityID>79724822</LegalEntityID>
        <CaseLegalEntityID>125524207</CaseLegalEntityID>
        <AuthenticationTypeID>1</AuthenticationTypeID>
        <AuthenticationTypeName>ת"ז</AuthenticationTypeName>
        <LegalEntityNumber>028876241</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9496954</LegalEntityRegisteredNameID>
        <LegalEntityNameID>95311330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רוט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חגית אלול</FullName>
        <FirstName>חגית מלי</FirstName>
        <LastName>אלול</LastName>
        <PartyPropertyName/>
        <AuthenticationTypeAndNumber>ת"ז 025654898</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259370141</CasePartyID>
        <PartyTypeID>4</PartyTypeID>
        <ActivityStatusID>1</ActivityStatusID>
        <PartyAliasID>61</PartyAliasID>
        <PartyAliasName>עד תביעה</PartyAliasName>
        <LegalEntityID>81393984</LegalEntityID>
        <CaseLegalEntityID>125524250</CaseLegalEntityID>
        <AuthenticationTypeID>1</AuthenticationTypeID>
        <AuthenticationTypeName>ת"ז</AuthenticationTypeName>
        <LegalEntityNumber>025654898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10451519</LegalEntityRegisteredNameID>
        <LegalEntityNameID>95311346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אלול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217144401</CasePartyID>
        <PartyTypeID>6</PartyTypeID>
        <ActivityStatusID>1</ActivityStatusID>
        <PartyAliasID>103</PartyAliasID>
        <PartyAliasName>מחזיק</PartyAliasName>
        <LegalEntityID>7528386</LegalEntityID>
        <CaseLegalEntityID>112584441</CaseLegalEntityID>
        <AuthenticationTypeID>13</AuthenticationTypeID>
        <AuthenticationTypeName>משרדי ממשלה</AuthenticationTypeName>
        <LegalEntityNumber>513442010</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רח' פל-ים 15 א' חיפה בניין ב'</FullAddress>
        <MotionID>0</MotionID>
        <CasePleaID>0</CasePleaID>
        <LinkedCaseID>0</LinkedCaseID>
        <PartyID>1</PartyID>
        <CasePartyCategoryID>2</CasePartyCategoryID>
        <LegalEntityAddressID>12720954</LegalEntityAddressID>
        <PleaTypeID>4</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דוד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216067378</CasePartyID>
        <PartyTypeID>2</PartyTypeID>
        <ActivityStatusID>1</ActivityStatusID>
        <PartyAliasID>21</PartyAliasID>
        <PartyAliasName>בא כוח נתבעים</PartyAliasName>
        <LegalEntityID>411994</LegalEntityID>
        <CaseLegalEntityID>112274918</CaseLegalEntityID>
        <AuthenticationTypeID>4</AuthenticationTypeID>
        <AuthenticationTypeName>מ.ר.</AuthenticationTypeName>
        <LegalEntityNumber>37030</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IsPublicationProhibited>false</IsPublicationProhibited>
        <PublicationProhibitedFullName>מירב גואטה כהן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אייל ביליה</FullName>
        <FirstName>אייל</FirstName>
        <LastName>ביליה</LastName>
        <PartyPropertyName/>
        <AuthenticationTypeAndNumber>ת"ז </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265606279</CasePartyID>
        <PartyTypeID>4</PartyTypeID>
        <ActivityStatusID>1</ActivityStatusID>
        <PartyAliasID>62</PartyAliasID>
        <PartyAliasName>עד הגנה</PartyAliasName>
        <LegalEntityID>81700721</LegalEntityID>
        <CaseLegalEntityID>127551285</CaseLegalEntityID>
        <AuthenticationTypeID>1</AuthenticationTypeID>
        <AuthenticationTypeName>ת"ז</AuthenticationTypeName>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LinkedCaseID>0</LinkedCaseID>
        <PartyID>2</PartyID>
        <CasePartyCategoryID>2</CasePartyCategoryID>
        <PleaTypeID>4</PleaTypeID>
        <GroupPartyAlias/>
        <IsConverted>false</IsConverted>
        <LegalEntityNameID>96069250</LegalEntityNameID>
        <RepresentatedNamesOfAssistant/>
        <LegalEntityTypeID>1</LegalEntityTypeID>
        <IsVerdictExists>false</IsVerdictExists>
        <IsAsirAzir>false</IsAsirAzir>
        <IsPublicationProhibited>false</IsPublicationProhibited>
        <PublicationProhibitedFullName>אייל ביליה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מקסים ליפקין</FullName>
        <FirstName>מקסים</FirstName>
        <LastName>ליפקין</LastName>
        <PartyPropertyName/>
        <AuthenticationTypeAndNumber>מ.ר. 24518</AuthenticationTypeAndNumber>
        <RepresentatedOrRepresentativesNames>דוד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224760972</CasePartyID>
        <PartyTypeID>2</PartyTypeID>
        <ActivityStatusID>1</ActivityStatusID>
        <PartyAliasID>21</PartyAliasID>
        <PartyAliasName>בא כוח נתבעים</PartyAliasName>
        <LegalEntityID>385014</LegalEntityID>
        <CaseLegalEntityID>114798449</CaseLegalEntityID>
        <AuthenticationTypeID>4</AuthenticationTypeID>
        <AuthenticationTypeName>מ.ר.</AuthenticationTypeName>
        <LegalEntityNumber>24518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4</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IsPublicationProhibited>false</IsPublicationProhibited>
        <PublicationProhibitedFullName>מקסים ליפקין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217144440</CasePartyID>
        <PartyTypeID>6</PartyTypeID>
        <ActivityStatusID>1</ActivityStatusID>
        <PartyAliasID>103</PartyAliasID>
        <PartyAliasName>מחזיק</PartyAliasName>
        <OrdinalNumber>1</OrdinalNumber>
        <LegalEntityID>15911882</LegalEntityID>
        <CaseLegalEntityID>112584461</CaseLegalEntityID>
        <AuthenticationTypeID>13</AuthenticationTypeID>
        <AuthenticationTypeName>משרדי ממשלה</AuthenticationTypeName>
        <LegalEntityNumber>570000714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FullAddress>
        <MotionID>0</MotionID>
        <CasePleaID>0</CasePleaID>
        <LinkedCaseID>0</LinkedCaseID>
        <PartyID>1</PartyID>
        <CasePartyCategoryID>2</CasePartyCategoryID>
        <LegalEntityAddressID>87918052</LegalEntityAddress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משולם</FullName>
        <FirstName>מיכל אודה יה</FirstName>
        <LastName>משולם ביתן</LastName>
        <PartyPropertyName/>
        <AuthenticationTypeAndNumber>ת"ז 024184186</AuthenticationTypeAndNumber>
        <RepresentatedOrRepresentativesNames>מיכאל אביב</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212561635</CasePartyID>
        <PartyTypeID>1</PartyTypeID>
        <ActivityStatusID>1</ActivityStatusID>
        <PartyAliasID>1</PartyAliasID>
        <PartyAliasName>תובע</PartyAliasName>
        <OrdinalNumber>1</OrdinalNumber>
        <LegalEntityID>71052862</LegalEntityID>
        <CaseLegalEntityID>111264067</CaseLegalEntityID>
        <AuthenticationTypeID>1</AuthenticationTypeID>
        <AuthenticationTypeName>ת"ז</AuthenticationTypeName>
        <LegalEntityNumber>024184186</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גזית 13 שוהם </FullAddress>
        <MotionID>0</MotionID>
        <CasePleaID>0</CasePleaID>
        <BirthDate>1969-07-22T00:00:00+03:00</BirthDate>
        <FatherName>רני</FatherName>
        <LinkedCaseID>0</LinkedCaseID>
        <PartyID>1</PartyID>
        <CasePartyCategoryID>2</CasePartyCategoryID>
        <LegalEntityAddressID>84000617</LegalEntityAddressID>
        <PleaTypeID>4</PleaTypeID>
        <GroupPartyAlias>תובעים</GroupPartyAlias>
        <IsConverted>false</IsConverted>
        <LegalEntityRegisteredNameID>3034700</LegalEntityRegisteredNameID>
        <LegalEntityNameID>89752116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משולם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אביב</FullName>
        <FirstName>מיכאל</FirstName>
        <LastName>אביב</LastName>
        <PartyPropertyName/>
        <AuthenticationTypeAndNumber>מ.ר. 40018</AuthenticationTypeAndNumber>
        <RepresentatedOrRepresentativesNames>מיכל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212561636</CasePartyID>
        <PartyTypeID>2</PartyTypeID>
        <ActivityStatusID>1</ActivityStatusID>
        <PartyAliasID>20</PartyAliasID>
        <PartyAliasName>בא כוח תובעים</PartyAliasName>
        <OrdinalNumber>1</OrdinalNumber>
        <LegalEntityID>415875</LegalEntityID>
        <CaseLegalEntityID>111264068</CaseLegalEntityID>
        <AuthenticationTypeID>4</AuthenticationTypeID>
        <AuthenticationTypeName>מ.ר.</AuthenticationTypeName>
        <LegalEntityNumber>40018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הירקון 272/8 תל אביב -יפו </FullAddress>
        <MotionID>0</MotionID>
        <CasePleaID>0</CasePleaID>
        <FatherName xml:space="preserve">        </FatherName>
        <LinkedCaseID>0</LinkedCaseID>
        <PartyID>1</PartyID>
        <CasePartyCategoryID>2</CasePartyCategoryID>
        <LegalEntityAddressID>78530656</LegalEntityAddressID>
        <PleaTypeID>4</PleaTypeID>
        <LawyerOfficeName>משרד עו"ד: מיכאל אביב</LawyerOfficeName>
        <LawyerOfficeID>456519</LawyerOfficeID>
        <GroupPartyAlias/>
        <IsConverted>false</IsConverted>
        <LegalEntityNameID>36859</LegalEntityNameID>
        <RepresentatedNamesOfAssistant/>
        <LegalEntityTypeID>4</LegalEntityTypeID>
        <IsVerdictExists>false</IsVerdictExists>
        <IsAsirAzir>false</IsAsirAzir>
        <IsPublicationProhibited>false</IsPublicationProhibited>
        <PublicationProhibitedFullName>מיכאל אביב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משולם</FullName>
        <FirstName>דוד</FirstName>
        <LastName>משולם</LastName>
        <PartyPropertyName/>
        <AuthenticationTypeAndNumber>ת"ז 022522874</AuthenticationTypeAndNumber>
        <RepresentatedOrRepresentativesNames>מירב גואטה כהן, מקסים ליפקין</RepresentatedOrRepresentativesNames>
        <RepresentatedOrRepresentativesCount>2</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212561637</CasePartyID>
        <PartyTypeID>1</PartyTypeID>
        <ActivityStatusID>1</ActivityStatusID>
        <PartyAliasID>2</PartyAliasID>
        <PartyAliasName>נתבע</PartyAliasName>
        <OrdinalNumber>1</OrdinalNumber>
        <LegalEntityID>23654726</LegalEntityID>
        <CaseLegalEntityID>111264069</CaseLegalEntityID>
        <AuthenticationTypeID>1</AuthenticationTypeID>
        <AuthenticationTypeName>ת"ז</AuthenticationTypeName>
        <LegalEntityNumber>022522874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הירקון 19 דירה 1302 תל אביב -יפו </FullAddress>
        <MotionID>0</MotionID>
        <CasePleaID>0</CasePleaID>
        <FatherName>עוזיה</FatherName>
        <LinkedCaseID>0</LinkedCaseID>
        <PartyID>2</PartyID>
        <CasePartyCategoryID>2</CasePartyCategoryID>
        <LegalEntityAddressID>84000618</LegalEntityAddressID>
        <PleaTypeID>4</PleaTypeID>
        <GroupPartyAlias>נתבעים</GroupPartyAlias>
        <IsConverted>false</IsConverted>
        <LegalEntityRegisteredNameID>2386983</LegalEntityRegisteredNameID>
        <LegalEntityNameID>89752117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משולם</PublicationProhibitedFullName>
      </CaseParties>
    </CasePartiesSelectionDS>
    <DecisionName>פסק דין  שניתנה ע"י  מירית פולוס</DecisionName>
    <CourtDisplayName>בית משפט לענייני משפחה בראשון לציון</CourtDisplayName>
    <IsCaseJudgePanel>false</IsCaseJudgePanel>
    <DecisionSignatureDate>2024-03-15T23:03:31.5433738+02:00</DecisionSignatureDate>
    <OpenCaseDate>2020-06-15T10:20:00+03:00</OpenCaseDate>
    <CaseFeeSum>0.000</CaseFeeSum>
    <DecisionTypeID>2</DecisionTypeID>
    <DecisionSignatureUserName>מירית פולוס</DecisionSignatureUserName>
    <DecisionSignatureDateHebrew>2024-03-15T23:03:31.5433738+02:00</DecisionSignatureDateHebrew>
    <DecisionWriterID>016869133@GOV.IL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משולם נ' משולם</CaseName>
    <DecisionNumberInCase>99</DecisionNumberInCase>
  </dt_Decision>
  <dt_DecisionCase>
    <DecisionID>0</DecisionID>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נפתלי</FullName>
        <FirstName/>
        <LastName>מכון נפתלי</LastName>
        <PartyPropertyName/>
        <AuthenticationTypeAndNumber>חברות .</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233558584</CasePartyID>
        <PartyTypeID>5</PartyTypeID>
        <ActivityStatusID>1</ActivityStatusID>
        <PartyAliasID>102</PartyAliasID>
        <PartyAliasName>מומחה בית משפט</PartyAliasName>
        <LegalEntityID>74092951</LegalEntityID>
        <CaseLegalEntityID>117519756</CaseLegalEntityID>
        <AuthenticationTypeID>3</AuthenticationTypeID>
        <AuthenticationTypeName>חברות</AuthenticationTypeName>
        <LegalEntityNumber>.</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וייצמן 19 גבעתיים </FullAddress>
        <EmailAddress>office.naftali@gmail.com</EmailAddress>
        <MotionID>0</MotionID>
        <CasePleaID>0</CasePleaID>
        <FatherName xml:space="preserve">        </FatherName>
        <LinkedCaseID>0</LinkedCaseID>
        <CasePartyCategoryID>1</CasePartyCategoryID>
        <LegalEntityAddressID>81931072</LegalEntityAddressID>
        <LegalEntityEmailAddressID>67899272</LegalEntityEmailAddressID>
        <PleaTypeID>4</PleaTypeID>
        <GroupPartyAlias/>
        <IsConverted>false</IsConverted>
        <LegalEntityNameID>79381800</LegalEntityNameID>
        <RepresentatedNamesOfAssistant/>
        <LegalEntityTypeID>6</LegalEntityTypeID>
        <IsVerdictExists>false</IsVerdictExists>
        <IsAsirAzir>false</IsAsirAzir>
        <IsPublicationProhibited>false</IsPublicationProhibited>
        <PublicationProhibitedFullName>מכון נפתלי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אריה רפופורט</FullName>
        <FirstName>אריה</FirstName>
        <LastName>רפופורט</LastName>
        <PartyPropertyName/>
        <AuthenticationTypeAndNumber>ת"ז 052603081</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235555539</CasePartyID>
        <PartyTypeID>5</PartyTypeID>
        <ActivityStatusID>1</ActivityStatusID>
        <PartyAliasID>102</PartyAliasID>
        <PartyAliasName>מומחה בית משפט</PartyAliasName>
        <LegalEntityID>57387124</LegalEntityID>
        <CaseLegalEntityID>118122543</CaseLegalEntityID>
        <AuthenticationTypeID>1</AuthenticationTypeID>
        <AuthenticationTypeName>ת"ז</AuthenticationTypeName>
        <LegalEntityNumber>052603081</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יגאל אלון 94 מגדל אלון 2 תל אביב -יפו </FullAddress>
        <EmailAddress>arie@rapoport.co.il</EmailAddress>
        <MotionID>0</MotionID>
        <CasePleaID>0</CasePleaID>
        <LinkedCaseID>0</LinkedCaseID>
        <CasePartyCategoryID>1</CasePartyCategoryID>
        <LegalEntityAddressID>81186254</LegalEntityAddressID>
        <LegalEntityEmailAddressID>67937794</LegalEntityEmailAddressID>
        <PleaTypeID>4</PleaTypeID>
        <GroupPartyAlias/>
        <IsConverted>false</IsConverted>
        <LegalEntityNameID>87737214</LegalEntityNameID>
        <RepresentatedNamesOfAssistant/>
        <LegalEntityTypeID>6</LegalEntityTypeID>
        <IsVerdictExists>false</IsVerdictExists>
        <IsAsirAzir>false</IsAsirAzir>
        <IsPublicationProhibited>false</IsPublicationProhibited>
        <PublicationProhibitedFullName>אריה רפופורט</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גל מססה</FullName>
        <FirstName>גל</FirstName>
        <LastName>מססה</LastName>
        <PartyPropertyName/>
        <AuthenticationTypeAndNumber>מ.ר. 91634</AuthenticationTypeAndNumber>
        <RepresentatedOrRepresentativesNames> רשות המיסים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239088455</CasePartyID>
        <PartyTypeID>2</PartyTypeID>
        <ActivityStatusID>1</ActivityStatusID>
        <PartyAliasID>22</PartyAliasID>
        <PartyAliasName>בא כוח מבקשים</PartyAliasName>
        <LegalEntityID>80369126</LegalEntityID>
        <CaseLegalEntityID>119178567</CaseLegalEntityID>
        <AuthenticationTypeID>4</AuthenticationTypeID>
        <AuthenticationTypeName>מ.ר.</AuthenticationTypeName>
        <LegalEntityNumber>91634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דרך מנחם בגין 154 תל אביב -יפו בית קרדן</FullAddress>
        <EmailAddress>Ez_tel-aviv@justice.gov.il</EmailAddress>
        <MotionID>0</MotionID>
        <CasePleaID>0</CasePleaID>
        <LinkedCaseID>0</LinkedCaseID>
        <CasePartyCategoryID>2</CasePartyCategoryID>
        <LegalEntityAddressID>82053037</LegalEntityAddressID>
        <LegalEntityEmailAddressID>68004317</LegalEntityEmailAddressID>
        <PleaTypeID>4</PleaTypeID>
        <LawyerOfficeName>פרקליטות מחוז ת"א - אזרחי</LawyerOfficeName>
        <LawyerOfficeID>1503942</LawyerOfficeID>
        <GroupPartyAlias/>
        <IsConverted>false</IsConverted>
        <LegalEntityNameID>92805130</LegalEntityNameID>
        <RepresentatedNamesOfAssistant/>
        <LegalEntityTypeID>4</LegalEntityTypeID>
        <IsVerdictExists>false</IsVerdictExists>
        <IsAsirAzir>false</IsAsirAzir>
        <IsPublicationProhibited>false</IsPublicationProhibited>
        <PublicationProhibitedFullName>גל מססה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בונים בישראל תעשיות מתקדמות בע"מ</FullName>
        <LastName>בונים בישראל תעשיות מתקדמות בע"מ</LastName>
        <PartyPropertyName/>
        <AuthenticationTypeAndNumber>חברות 514586882</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255647626</CasePartyID>
        <PartyTypeID>3</PartyTypeID>
        <ActivityStatusID>1</ActivityStatusID>
        <LegalEntityID>70739030</LegalEntityID>
        <CaseLegalEntityID>124336333</CaseLegalEntityID>
        <AssistantRoleID>33</AssistantRoleID>
        <AuthenticationTypeID>3</AuthenticationTypeID>
        <AuthenticationTypeName>חברות</AuthenticationTypeName>
        <LegalEntityNumber>514586882</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גזית 13 שוהם </FullAddress>
        <MotionID>0</MotionID>
        <CasePleaID>0</CasePleaID>
        <LinkedCaseID>0</LinkedCaseID>
        <PartyID>1</PartyID>
        <CasePartyCategoryID>2</CasePartyCategoryID>
        <LegalEntityAddressID>81989514</LegalEntityAddressID>
        <PleaTypeID>4</PleaTypeID>
        <GroupPartyAlias/>
        <IsConverted>false</IsConverted>
        <LegalEntityRegisteredNameID>2858170</LegalEntityRegisteredNameID>
        <RepresentatedNamesOfAssistant/>
        <LegalEntityTypeID>3</LegalEntityTypeID>
        <IsVerdictExists>false</IsVerdictExists>
        <IsAsirAzir>false</IsAsirAzir>
        <IsPublicationProhibited>false</IsPublicationProhibited>
        <PublicationProhibitedFullName>בונים בישראל תעשיות מתקדמות בע"מ</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דורון ביתן</FullName>
        <FirstName>דורון</FirstName>
        <LastName>ביתן</LastName>
        <PartyPropertyName/>
        <AuthenticationTypeAndNumber>ת"ז 023082498</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259369876</CasePartyID>
        <PartyTypeID>4</PartyTypeID>
        <ActivityStatusID>1</ActivityStatusID>
        <PartyAliasID>61</PartyAliasID>
        <PartyAliasName>עד תביעה</PartyAliasName>
        <LegalEntityID>76774697</LegalEntityID>
        <CaseLegalEntityID>125524127</CaseLegalEntityID>
        <AuthenticationTypeID>1</AuthenticationTypeID>
        <AuthenticationTypeName>ת"ז</AuthenticationTypeName>
        <LegalEntityNumber>023082498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6941035</LegalEntityRegisteredNameID>
        <LegalEntityNameID>95311301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דורון ביתן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חנה ביתן</FullName>
        <FirstName>חנה</FirstName>
        <LastName>ביתן</LastName>
        <PartyPropertyName/>
        <AuthenticationTypeAndNumber>ת"ז 063790539</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259369952</CasePartyID>
        <PartyTypeID>4</PartyTypeID>
        <ActivityStatusID>1</ActivityStatusID>
        <PartyAliasID>61</PartyAliasID>
        <PartyAliasName>עד תביעה</PartyAliasName>
        <LegalEntityID>69939128</LegalEntityID>
        <CaseLegalEntityID>125524166</CaseLegalEntityID>
        <AuthenticationTypeID>1</AuthenticationTypeID>
        <AuthenticationTypeName>ת"ז</AuthenticationTypeName>
        <LegalEntityNumber>063790539</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BirthDate>1943-01-01T00:00:00+02:00</BirthDate>
        <FatherName>מכלוף   </FatherName>
        <LinkedCaseID>0</LinkedCaseID>
        <PartyID>1</PartyID>
        <CasePartyCategoryID>2</CasePartyCategoryID>
        <PleaTypeID>4</PleaTypeID>
        <GroupPartyAlias/>
        <IsConverted>false</IsConverted>
        <LegalEntityRegisteredNameID>2386985</LegalEntityRegisteredNameID>
        <LegalEntityNameID>95311315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חנה ביתן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גלית רוט</FullName>
        <FirstName>גילית גלית</FirstName>
        <LastName>רוט</LastName>
        <PartyPropertyName/>
        <AuthenticationTypeAndNumber>ת"ז 028876241</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259370068</CasePartyID>
        <PartyTypeID>4</PartyTypeID>
        <ActivityStatusID>1</ActivityStatusID>
        <PartyAliasID>61</PartyAliasID>
        <PartyAliasName>עד תביעה</PartyAliasName>
        <LegalEntityID>79724822</LegalEntityID>
        <CaseLegalEntityID>125524207</CaseLegalEntityID>
        <AuthenticationTypeID>1</AuthenticationTypeID>
        <AuthenticationTypeName>ת"ז</AuthenticationTypeName>
        <LegalEntityNumber>028876241</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9496954</LegalEntityRegisteredNameID>
        <LegalEntityNameID>95311330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רוט</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חגית אלול</FullName>
        <FirstName>חגית מלי</FirstName>
        <LastName>אלול</LastName>
        <PartyPropertyName/>
        <AuthenticationTypeAndNumber>ת"ז 025654898</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259370141</CasePartyID>
        <PartyTypeID>4</PartyTypeID>
        <ActivityStatusID>1</ActivityStatusID>
        <PartyAliasID>61</PartyAliasID>
        <PartyAliasName>עד תביעה</PartyAliasName>
        <LegalEntityID>81393984</LegalEntityID>
        <CaseLegalEntityID>125524250</CaseLegalEntityID>
        <AuthenticationTypeID>1</AuthenticationTypeID>
        <AuthenticationTypeName>ת"ז</AuthenticationTypeName>
        <LegalEntityNumber>025654898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FatherName>רני</FatherName>
        <LinkedCaseID>0</LinkedCaseID>
        <PartyID>1</PartyID>
        <CasePartyCategoryID>2</CasePartyCategoryID>
        <PleaTypeID>4</PleaTypeID>
        <GroupPartyAlias/>
        <IsConverted>false</IsConverted>
        <LegalEntityRegisteredNameID>10451519</LegalEntityRegisteredNameID>
        <LegalEntityNameID>95311346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חגית אלול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המקרקעין חיפה</FullName>
        <LastName>רשם המקרקעין חיפה</LastName>
        <PartyPropertyName/>
        <AuthenticationTypeAndNumber>משרדי ממשלה 513442010</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217144401</CasePartyID>
        <PartyTypeID>6</PartyTypeID>
        <ActivityStatusID>1</ActivityStatusID>
        <PartyAliasID>103</PartyAliasID>
        <PartyAliasName>מחזיק</PartyAliasName>
        <LegalEntityID>7528386</LegalEntityID>
        <CaseLegalEntityID>112584441</CaseLegalEntityID>
        <AuthenticationTypeID>13</AuthenticationTypeID>
        <AuthenticationTypeName>משרדי ממשלה</AuthenticationTypeName>
        <LegalEntityNumber>513442010</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רח' פל-ים 15 א' חיפה בניין ב'</FullAddress>
        <MotionID>0</MotionID>
        <CasePleaID>0</CasePleaID>
        <LinkedCaseID>0</LinkedCaseID>
        <PartyID>1</PartyID>
        <CasePartyCategoryID>2</CasePartyCategoryID>
        <LegalEntityAddressID>12720954</LegalEntityAddressID>
        <PleaTypeID>4</PleaTypeID>
        <GroupPartyAlias/>
        <IsConverted>false</IsConverted>
        <LegalEntityRegisteredNameID>395757</LegalEntityRegisteredNameID>
        <RepresentatedNamesOfAssistant/>
        <LegalEntityTypeID>3</LegalEntityTypeID>
        <IsVerdictExists>false</IsVerdictExists>
        <IsAsirAzir>false</IsAsirAzir>
        <IsPublicationProhibited>false</IsPublicationProhibited>
        <PublicationProhibitedFullName>רשם המקרקעין חיפה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מירב גואטה כהן</FullName>
        <FirstName>מירב</FirstName>
        <LastName>גואטה כהן</LastName>
        <PartyPropertyName/>
        <AuthenticationTypeAndNumber>מ.ר. 37030</AuthenticationTypeAndNumber>
        <RepresentatedOrRepresentativesNames>דוד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216067378</CasePartyID>
        <PartyTypeID>2</PartyTypeID>
        <ActivityStatusID>1</ActivityStatusID>
        <PartyAliasID>21</PartyAliasID>
        <PartyAliasName>בא כוח נתבעים</PartyAliasName>
        <LegalEntityID>411994</LegalEntityID>
        <CaseLegalEntityID>112274918</CaseLegalEntityID>
        <AuthenticationTypeID>4</AuthenticationTypeID>
        <AuthenticationTypeName>מ.ר.</AuthenticationTypeName>
        <LegalEntityNumber>37030</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התורן 12/35 יבנה </FullAddress>
        <EmailAddress>meiravgc@gmail.com</EmailAddress>
        <MotionID>0</MotionID>
        <CasePleaID>0</CasePleaID>
        <FatherName xml:space="preserve">        </FatherName>
        <LinkedCaseID>0</LinkedCaseID>
        <PartyID>2</PartyID>
        <CasePartyCategoryID>2</CasePartyCategoryID>
        <LegalEntityAddressID>81902614</LegalEntityAddressID>
        <LegalEntityEmailAddressID>67909227</LegalEntityEmailAddressID>
        <PleaTypeID>4</PleaTypeID>
        <LawyerOfficeName>משרד עו"ד: מירב גואטה כהן</LawyerOfficeName>
        <LawyerOfficeID>452638</LawyerOfficeID>
        <GroupPartyAlias/>
        <IsConverted>false</IsConverted>
        <LegalEntityNameID>32978</LegalEntityNameID>
        <RepresentatedNamesOfAssistant/>
        <LegalEntityTypeID>4</LegalEntityTypeID>
        <IsVerdictExists>false</IsVerdictExists>
        <IsAsirAzir>false</IsAsirAzir>
        <IsPublicationProhibited>false</IsPublicationProhibited>
        <PublicationProhibitedFullName>מירב גואטה כהן</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אייל ביליה</FullName>
        <FirstName>אייל</FirstName>
        <LastName>ביליה</LastName>
        <PartyPropertyName/>
        <AuthenticationTypeAndNumber>ת"ז </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265606279</CasePartyID>
        <PartyTypeID>4</PartyTypeID>
        <ActivityStatusID>1</ActivityStatusID>
        <PartyAliasID>62</PartyAliasID>
        <PartyAliasName>עד הגנה</PartyAliasName>
        <LegalEntityID>81700721</LegalEntityID>
        <CaseLegalEntityID>127551285</CaseLegalEntityID>
        <AuthenticationTypeID>1</AuthenticationTypeID>
        <AuthenticationTypeName>ת"ז</AuthenticationTypeName>
        <IsMainPartyType>true</IsMainPartyType>
        <CaseDisplayIdentifier>35320-06-20</CaseDisplayIdentifier>
        <CaseTypeID>10262</CaseTypeID>
        <CaseTypeName>תביעה לאחר הסדר התדיינויות במשפחה (תלה"מ)</CaseTypeName>
        <CaseName>משולם נ' משולם</CaseName>
        <FullAddress/>
        <MotionID>0</MotionID>
        <CasePleaID>0</CasePleaID>
        <LinkedCaseID>0</LinkedCaseID>
        <PartyID>2</PartyID>
        <CasePartyCategoryID>2</CasePartyCategoryID>
        <PleaTypeID>4</PleaTypeID>
        <GroupPartyAlias/>
        <IsConverted>false</IsConverted>
        <LegalEntityNameID>96069250</LegalEntityNameID>
        <RepresentatedNamesOfAssistant/>
        <LegalEntityTypeID>1</LegalEntityTypeID>
        <IsVerdictExists>false</IsVerdictExists>
        <IsAsirAzir>false</IsAsirAzir>
        <IsPublicationProhibited>false</IsPublicationProhibited>
        <PublicationProhibitedFullName>אייל ביליה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מקסים ליפקין</FullName>
        <FirstName>מקסים</FirstName>
        <LastName>ליפקין</LastName>
        <PartyPropertyName/>
        <AuthenticationTypeAndNumber>מ.ר. 24518</AuthenticationTypeAndNumber>
        <RepresentatedOrRepresentativesNames>דוד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224760972</CasePartyID>
        <PartyTypeID>2</PartyTypeID>
        <ActivityStatusID>1</ActivityStatusID>
        <PartyAliasID>21</PartyAliasID>
        <PartyAliasName>בא כוח נתבעים</PartyAliasName>
        <LegalEntityID>385014</LegalEntityID>
        <CaseLegalEntityID>114798449</CaseLegalEntityID>
        <AuthenticationTypeID>4</AuthenticationTypeID>
        <AuthenticationTypeName>מ.ר.</AuthenticationTypeName>
        <LegalEntityNumber>24518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דיזינגוף 50 תל אביב -יפו קומה 21</FullAddress>
        <EmailAddress>lipkin.lipkin1@gmail.com</EmailAddress>
        <MotionID>0</MotionID>
        <CasePleaID>0</CasePleaID>
        <FatherName xml:space="preserve">        </FatherName>
        <LinkedCaseID>0</LinkedCaseID>
        <PartyID>2</PartyID>
        <CasePartyCategoryID>2</CasePartyCategoryID>
        <LegalEntityAddressID>79954161</LegalEntityAddressID>
        <LegalEntityEmailAddressID>68077548</LegalEntityEmailAddressID>
        <PleaTypeID>4</PleaTypeID>
        <LawyerOfficeName>משרד עו"ד:ליפקין את ליפקין</LawyerOfficeName>
        <LawyerOfficeID>448455</LawyerOfficeID>
        <GroupPartyAlias/>
        <IsConverted>false</IsConverted>
        <LegalEntityNameID>5998</LegalEntityNameID>
        <RepresentatedNamesOfAssistant/>
        <LegalEntityTypeID>4</LegalEntityTypeID>
        <IsVerdictExists>false</IsVerdictExists>
        <IsAsirAzir>false</IsAsirAzir>
        <IsPublicationProhibited>false</IsPublicationProhibited>
        <PublicationProhibitedFullName>מקסים ליפקין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מחוז ת"א</FullName>
        <LastName>לשכת רישום מקרקעין - מחוז ת"א</LastName>
        <PartyPropertyName/>
        <AuthenticationTypeAndNumber>משרדי ממשלה 570000714</AuthenticationTypeAndNumber>
        <RepresentatedOrRepresentativesNames/>
        <RepresentatedOrRepresentativesCount>0</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217144440</CasePartyID>
        <PartyTypeID>6</PartyTypeID>
        <ActivityStatusID>1</ActivityStatusID>
        <PartyAliasID>103</PartyAliasID>
        <PartyAliasName>מחזיק</PartyAliasName>
        <OrdinalNumber>1</OrdinalNumber>
        <LegalEntityID>15911882</LegalEntityID>
        <CaseLegalEntityID>112584461</CaseLegalEntityID>
        <AuthenticationTypeID>13</AuthenticationTypeID>
        <AuthenticationTypeName>משרדי ממשלה</AuthenticationTypeName>
        <LegalEntityNumber>570000714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FullAddress>
        <MotionID>0</MotionID>
        <CasePleaID>0</CasePleaID>
        <LinkedCaseID>0</LinkedCaseID>
        <PartyID>1</PartyID>
        <CasePartyCategoryID>2</CasePartyCategoryID>
        <LegalEntityAddressID>87918052</LegalEntityAddressID>
        <PleaTypeID>4</PleaTypeID>
        <GroupPartyAlias/>
        <IsConverted>false</IsConverted>
        <LegalEntityRegisteredNameID>1734190</LegalEntityRegisteredNameID>
        <RepresentatedNamesOfAssistant/>
        <LegalEntityTypeID>3</LegalEntityTypeID>
        <IsVerdictExists>false</IsVerdictExists>
        <IsAsirAzir>false</IsAsirAzir>
        <IsPublicationProhibited>false</IsPublicationProhibited>
        <PublicationProhibitedFullName>לשכת רישום מקרקעין - מחוז ת"א</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מיכל משולם</FullName>
        <FirstName>מיכל אודה יה</FirstName>
        <LastName>משולם ביתן</LastName>
        <PartyPropertyName/>
        <AuthenticationTypeAndNumber>ת"ז 024184186</AuthenticationTypeAndNumber>
        <RepresentatedOrRepresentativesNames>מיכאל אביב</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212561635</CasePartyID>
        <PartyTypeID>1</PartyTypeID>
        <ActivityStatusID>1</ActivityStatusID>
        <PartyAliasID>1</PartyAliasID>
        <PartyAliasName>תובע</PartyAliasName>
        <OrdinalNumber>1</OrdinalNumber>
        <LegalEntityID>71052862</LegalEntityID>
        <CaseLegalEntityID>111264067</CaseLegalEntityID>
        <AuthenticationTypeID>1</AuthenticationTypeID>
        <AuthenticationTypeName>ת"ז</AuthenticationTypeName>
        <LegalEntityNumber>024184186</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גזית 13 שוהם </FullAddress>
        <MotionID>0</MotionID>
        <CasePleaID>0</CasePleaID>
        <BirthDate>1969-07-22T00:00:00+03:00</BirthDate>
        <FatherName>רני</FatherName>
        <LinkedCaseID>0</LinkedCaseID>
        <PartyID>1</PartyID>
        <CasePartyCategoryID>2</CasePartyCategoryID>
        <LegalEntityAddressID>84000617</LegalEntityAddressID>
        <PleaTypeID>4</PleaTypeID>
        <GroupPartyAlias>תובעים</GroupPartyAlias>
        <IsConverted>false</IsConverted>
        <LegalEntityRegisteredNameID>3034700</LegalEntityRegisteredNameID>
        <LegalEntityNameID>89752116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מיכל משולם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אביב</FullName>
        <FirstName>מיכאל</FirstName>
        <LastName>אביב</LastName>
        <PartyPropertyName/>
        <AuthenticationTypeAndNumber>מ.ר. 40018</AuthenticationTypeAndNumber>
        <RepresentatedOrRepresentativesNames>מיכל משולם</RepresentatedOrRepresentativesNames>
        <RepresentatedOrRepresentativesCount>1</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212561636</CasePartyID>
        <PartyTypeID>2</PartyTypeID>
        <ActivityStatusID>1</ActivityStatusID>
        <PartyAliasID>20</PartyAliasID>
        <PartyAliasName>בא כוח תובעים</PartyAliasName>
        <OrdinalNumber>1</OrdinalNumber>
        <LegalEntityID>415875</LegalEntityID>
        <CaseLegalEntityID>111264068</CaseLegalEntityID>
        <AuthenticationTypeID>4</AuthenticationTypeID>
        <AuthenticationTypeName>מ.ר.</AuthenticationTypeName>
        <LegalEntityNumber>40018</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הירקון 272/8 תל אביב -יפו </FullAddress>
        <MotionID>0</MotionID>
        <CasePleaID>0</CasePleaID>
        <FatherName xml:space="preserve">        </FatherName>
        <LinkedCaseID>0</LinkedCaseID>
        <PartyID>1</PartyID>
        <CasePartyCategoryID>2</CasePartyCategoryID>
        <LegalEntityAddressID>78530656</LegalEntityAddressID>
        <PleaTypeID>4</PleaTypeID>
        <LawyerOfficeName>משרד עו"ד: מיכאל אביב</LawyerOfficeName>
        <LawyerOfficeID>456519</LawyerOfficeID>
        <GroupPartyAlias/>
        <IsConverted>false</IsConverted>
        <LegalEntityNameID>36859</LegalEntityNameID>
        <RepresentatedNamesOfAssistant/>
        <LegalEntityTypeID>4</LegalEntityTypeID>
        <IsVerdictExists>false</IsVerdictExists>
        <IsAsirAzir>false</IsAsirAzir>
        <IsPublicationProhibited>false</IsPublicationProhibited>
        <PublicationProhibitedFullName>מיכאל אביב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דוד משולם</FullName>
        <FirstName>דוד</FirstName>
        <LastName>משולם</LastName>
        <PartyPropertyName/>
        <AuthenticationTypeAndNumber>ת"ז 022522874</AuthenticationTypeAndNumber>
        <RepresentatedOrRepresentativesNames>מירב גואטה כהן, מקסים ליפקין</RepresentatedOrRepresentativesNames>
        <RepresentatedOrRepresentativesCount>2</RepresentatedOrRepresentativesCount>
        <InvitedBy/>
        <CaseID>77482062</CaseID>
        <CaseJudicialPersonPresentationDS>
          <CaseJudicalPersonActive>
            <CaseID>77482062</CaseID>
            <JudicialPersonID>016869133@GOV.IL</JudicialPersonID>
            <JudicialPersonTypeID>1</JudicialPersonTypeID>
            <JudicialTypeID>1</JudicialTypeID>
            <IsChairman>false</IsChairman>
            <TreatmentStartDate>2020-06-16T11:26:14.863+03:00</TreatmentStartDate>
            <TreatmentFinishDate>9999-12-31T23:59:59.997+02:00</TreatmentFinishDate>
            <IdentificationCardNumber>016869133</IdentificationCardNumber>
            <DisplayName>מירית פולוס</DisplayName>
            <JudicialTypeName>שופט</JudicialTypeName>
            <CaseJudicialGroupNumber>0</CaseJudicialGroupNumber>
            <FirstName>מירית</FirstName>
            <LastName>פולוס</LastName>
            <JudicialPersonTitle>שופט</JudicialPersonTitle>
          </CaseJudicalPersonActive>
        </CaseJudicialPersonPresentationDS>
        <CasePartyID>212561637</CasePartyID>
        <PartyTypeID>1</PartyTypeID>
        <ActivityStatusID>1</ActivityStatusID>
        <PartyAliasID>2</PartyAliasID>
        <PartyAliasName>נתבע</PartyAliasName>
        <OrdinalNumber>1</OrdinalNumber>
        <LegalEntityID>23654726</LegalEntityID>
        <CaseLegalEntityID>111264069</CaseLegalEntityID>
        <AuthenticationTypeID>1</AuthenticationTypeID>
        <AuthenticationTypeName>ת"ז</AuthenticationTypeName>
        <LegalEntityNumber>022522874</LegalEntityNumber>
        <IsMainPartyType>true</IsMainPartyType>
        <CaseDisplayIdentifier>35320-06-20</CaseDisplayIdentifier>
        <CaseTypeID>10262</CaseTypeID>
        <CaseTypeName>תביעה לאחר הסדר התדיינויות במשפחה (תלה"מ)</CaseTypeName>
        <CaseName>משולם נ' משולם</CaseName>
        <FullAddress>הירקון 19 דירה 1302 תל אביב -יפו </FullAddress>
        <MotionID>0</MotionID>
        <CasePleaID>0</CasePleaID>
        <FatherName>עוזיה</FatherName>
        <LinkedCaseID>0</LinkedCaseID>
        <PartyID>2</PartyID>
        <CasePartyCategoryID>2</CasePartyCategoryID>
        <LegalEntityAddressID>84000618</LegalEntityAddressID>
        <PleaTypeID>4</PleaTypeID>
        <GroupPartyAlias>נתבעים</GroupPartyAlias>
        <IsConverted>false</IsConverted>
        <LegalEntityRegisteredNameID>2386983</LegalEntityRegisteredNameID>
        <LegalEntityNameID>89752117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דוד משולם</PublicationProhibitedFullName>
      </CaseParties>
    </CasePartiesSelectionDS>
    <CaseName>משולם נ' משולם</CaseName>
    <CaseDisplayIdentifier>35320-06-20</CaseDisplayIdentifier>
    <CaseInterestID>10513</CaseInterestID>
    <CaseTypeShortName>תלה"מ</CaseTypeShortName>
  </dt_DecisionCase>
  <dt_DecisionJudgePanel>
    <JudgeID>016869133@GOV.IL</JudgeID>
    <DisplayName>מירית פולוס</DisplayName>
    <RoleName>שופט</RoleName>
    <UserTitleName>שופטת</UserTitleName>
  </dt_DecisionJudgePanel>
  <dt_LegalEntityDetails>
    <Fax>08-9586191</Fax>
    <Phone>08-9586556</Phone>
    <PartyID>2</PartyID>
    <PartyTypeID>2</PartyTypeID>
    <DecisionID>0</DecisionID>
    <StreetName>התורן 12/35</StreetName>
    <CityName>יבנה</CityName>
    <FullName>מירב גואטה כהן</FullName>
    <Email>meiravgc@gmail.com</Email>
    <IsPublicationProhibited>false</IsPublicationProhibited>
  </dt_LegalEntityDetails>
  <dt_LegalEntityDetails>
    <PartyID>1</PartyID>
    <PartyTypeID>6</PartyTypeID>
    <DecisionID>0</DecisionID>
    <IsPublicationProhibited>false</IsPublicationProhibited>
  </dt_LegalEntityDetails>
  <dt_LegalEntityDetails>
    <Fax>03-5274444</Fax>
    <Phone>03-5247777</Phone>
    <AddressDesc>קומה 21</AddressDesc>
    <PartyID>2</PartyID>
    <PartyTypeID>2</PartyTypeID>
    <DecisionID>0</DecisionID>
    <StreetName>דיזינגוף 50</StreetName>
    <ZipCode>64322</ZipCode>
    <CityName>תל אביב -יפו</CityName>
    <FullName>מקסים ליפקין</FullName>
    <Email>lipkin.lipkin1@gmail.com</Email>
    <IsPublicationProhibited>false</IsPublicationProhibited>
  </dt_LegalEntityDetails>
  <dt_LegalEntityDetails>
    <Fax>03-7705041</Fax>
    <Phone>03-7705040</Phone>
    <PartyTypeID>5</PartyTypeID>
    <DecisionID>0</DecisionID>
    <StreetName>וייצמן 19 </StreetName>
    <ZipCode>5339108</ZipCode>
    <CityName>גבעתיים</CityName>
    <FullName> מכון נפתלי</FullName>
    <Email>office.naftali@gmail.com</Email>
    <IsPublicationProhibited>false</IsPublicationProhibited>
  </dt_LegalEntityDetails>
  <dt_LegalEntityDetails>
    <Fax>03-6445998</Fax>
    <Phone>03-6789139</Phone>
    <PartyTypeID>5</PartyTypeID>
    <DecisionID>0</DecisionID>
    <StreetName>יגאל אלון 94 מגדל אלון 2</StreetName>
    <ZipCode>6789139</ZipCode>
    <CityName>תל אביב -יפו</CityName>
    <FullName>אריה  רפופורט</FullName>
    <Email>arie@rapoport.co.il</Email>
    <IsPublicationProhibited>false</IsPublicationProhibited>
  </dt_LegalEntityDetails>
  <dt_LegalEntityDetails>
    <Fax>02-6468005</Fax>
    <Phone>073-3736200</Phone>
    <AddressDesc>בית קרדן</AddressDesc>
    <PartyTypeID>2</PartyTypeID>
    <DecisionID>0</DecisionID>
    <StreetName>דרך מנחם בגין 154</StreetName>
    <ZipCode>6133001</ZipCode>
    <CityName>תל אביב -יפו</CityName>
    <FullName>גל מססה</FullName>
    <Email>Ez_tel-aviv@justice.gov.il</Email>
    <IsPublicationProhibited>false</IsPublicationProhibited>
  </dt_LegalEntityDetails>
  <dt_LegalEntityDetails>
    <Fax/>
    <Phone/>
    <AddressDesc/>
    <PartyID>1</PartyID>
    <PartyTypeID>3</PartyTypeID>
    <DecisionID>0</DecisionID>
    <AssistantRoleID>33</AssistantRoleID>
    <StreetName>גזית 13</StreetName>
    <ZipCode>6085000</ZipCode>
    <CityName>שוהם</CityName>
    <FullName> בונים בישראל תעשיות מתקדמות בע"מ</FullName>
    <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גזית 13</StreetName>
    <CityName>שוהם</CityName>
    <FullName>מיכל משולם</FullName>
    <IsPublicationProhibited>false</IsPublicationProhibited>
  </dt_LegalEntityDetails>
  <dt_LegalEntityDetails>
    <Fax>076-5100610</Fax>
    <Phone>03-5295584</Phone>
    <PartyID>1</PartyID>
    <PartyTypeID>2</PartyTypeID>
    <DecisionID>0</DecisionID>
    <StreetName>הירקון 272/8</StreetName>
    <ZipCode>65134</ZipCode>
    <CityName>תל אביב -יפו</CityName>
    <FullName>מיכאל אביב</FullName>
    <Email>mickeyaviv@gmail.com</Email>
    <IsPublicationProhibited>false</IsPublicationProhibited>
  </dt_LegalEntityDetails>
  <dt_LegalEntityDetails>
    <PartyID>2</PartyID>
    <PartyTypeID>1</PartyTypeID>
    <DecisionID>0</DecisionID>
    <StreetName>הירקון 19 דירה 1302</StreetName>
    <CityName>תל אביב -יפו</CityName>
    <FullName>דוד משולם</FullName>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מירית פולוס</CaseJudicalPerson>
  </dt_CaseJudicalPersonActive>
  <dt_Sitting>
    <PreviousMeetingDate>2024-03-14T10:00:00+02:00</PreviousMeetingDate>
    <PreviousSittingTypeID>3</PreviousSittingTypeID>
    <PreviousMeetingDisplayName>שופטת מירית פולוס</PreviousMeetingDisplayName>
    <PreviousMeetingRoleName>שופט</PreviousMeetingRoleName>
    <PreviousMeetingUserTitleName>שופטת</PreviousMeetingUserTitleName>
    <PreviousMeetingUserUPN>016869133@GOV.IL</PreviousMeetingUserUPN>
  </dt_Sitting>
</DecisionTemplateDS>
</file>

<file path=customXml/itemProps1.xml><?xml version="1.0" encoding="utf-8"?>
<ds:datastoreItem xmlns:ds="http://schemas.openxmlformats.org/officeDocument/2006/customXml" ds:itemID="{134C1663-59AC-4A8C-9F54-6BB48301B3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7653</Words>
  <Characters>38268</Characters>
  <Application>Microsoft Office Word</Application>
  <DocSecurity>0</DocSecurity>
  <Lines>318</Lines>
  <Paragraphs>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2024-06-19T08:38:00Z</cp:lastPrinted>
  <dcterms:created xsi:type="dcterms:W3CDTF">2024-06-30T12:23:00Z</dcterms:created>
  <dcterms:modified xsi:type="dcterms:W3CDTF">2024-06-30T12:23:00Z</dcterms:modified>
</cp:coreProperties>
</file>